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  <w:r w:rsidRPr="006C28FB">
        <w:rPr>
          <w:sz w:val="22"/>
          <w:szCs w:val="22"/>
        </w:rPr>
        <w:t xml:space="preserve">Temeljem članka </w:t>
      </w:r>
      <w:r w:rsidR="00446B8E">
        <w:rPr>
          <w:sz w:val="22"/>
          <w:szCs w:val="22"/>
        </w:rPr>
        <w:t>74</w:t>
      </w:r>
      <w:r w:rsidR="002B4A50">
        <w:rPr>
          <w:sz w:val="22"/>
          <w:szCs w:val="22"/>
        </w:rPr>
        <w:t>.</w:t>
      </w:r>
      <w:r w:rsidRPr="006C28FB">
        <w:rPr>
          <w:sz w:val="22"/>
          <w:szCs w:val="22"/>
        </w:rPr>
        <w:t xml:space="preserve">  Zakona o komunalnom gospodarstvu (“Narodne novine”</w:t>
      </w:r>
      <w:r w:rsidR="002B4A50" w:rsidRPr="002B4A50">
        <w:rPr>
          <w:sz w:val="22"/>
          <w:szCs w:val="22"/>
        </w:rPr>
        <w:t>68/18, 110/18</w:t>
      </w:r>
      <w:r w:rsidR="002B4A50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>), i članka 32.Statuta Općine Kneževi Vinogradi (Službeni glasnik 3/13</w:t>
      </w:r>
      <w:r w:rsidR="0094115C">
        <w:rPr>
          <w:sz w:val="22"/>
          <w:szCs w:val="22"/>
        </w:rPr>
        <w:t>, 3/18</w:t>
      </w:r>
      <w:r w:rsidR="00607146">
        <w:rPr>
          <w:sz w:val="22"/>
          <w:szCs w:val="22"/>
        </w:rPr>
        <w:t>, 3/20) Opć</w:t>
      </w:r>
      <w:r w:rsidRPr="006C28FB">
        <w:rPr>
          <w:sz w:val="22"/>
          <w:szCs w:val="22"/>
        </w:rPr>
        <w:t xml:space="preserve">insko vijeće Općine Kneževi Vinogradi na svojoj </w:t>
      </w:r>
      <w:r w:rsidR="004A0A7A">
        <w:rPr>
          <w:sz w:val="22"/>
          <w:szCs w:val="22"/>
        </w:rPr>
        <w:t>__</w:t>
      </w:r>
      <w:r w:rsidRPr="006C28FB">
        <w:rPr>
          <w:sz w:val="22"/>
          <w:szCs w:val="22"/>
        </w:rPr>
        <w:t xml:space="preserve">sjednici održanoj   </w:t>
      </w:r>
      <w:r w:rsidR="004A0A7A">
        <w:rPr>
          <w:sz w:val="22"/>
          <w:szCs w:val="22"/>
        </w:rPr>
        <w:t>__________</w:t>
      </w:r>
      <w:r w:rsidR="00DB1C20">
        <w:rPr>
          <w:sz w:val="22"/>
          <w:szCs w:val="22"/>
        </w:rPr>
        <w:t>.</w:t>
      </w:r>
      <w:r w:rsidRPr="006C28FB">
        <w:rPr>
          <w:sz w:val="22"/>
          <w:szCs w:val="22"/>
        </w:rPr>
        <w:t xml:space="preserve">godine donijelo je </w:t>
      </w: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Z A K </w:t>
      </w:r>
      <w:proofErr w:type="spellStart"/>
      <w:r w:rsidRPr="006C28FB">
        <w:rPr>
          <w:b/>
          <w:sz w:val="22"/>
          <w:szCs w:val="22"/>
        </w:rPr>
        <w:t>LJ</w:t>
      </w:r>
      <w:proofErr w:type="spellEnd"/>
      <w:r w:rsidRPr="006C28FB">
        <w:rPr>
          <w:b/>
          <w:sz w:val="22"/>
          <w:szCs w:val="22"/>
        </w:rPr>
        <w:t xml:space="preserve"> U Č A K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O usvajanju Izvješća o izvršenju Programa </w:t>
      </w:r>
      <w:r w:rsidR="00446B8E">
        <w:rPr>
          <w:b/>
          <w:sz w:val="22"/>
          <w:szCs w:val="22"/>
        </w:rPr>
        <w:t>održavanja</w:t>
      </w:r>
      <w:r>
        <w:rPr>
          <w:b/>
          <w:sz w:val="22"/>
          <w:szCs w:val="22"/>
        </w:rPr>
        <w:t xml:space="preserve"> komunalne infrastrukture za </w:t>
      </w:r>
      <w:r w:rsidR="004A0A7A">
        <w:rPr>
          <w:b/>
          <w:sz w:val="22"/>
          <w:szCs w:val="22"/>
        </w:rPr>
        <w:t>2019</w:t>
      </w:r>
      <w:r>
        <w:rPr>
          <w:b/>
          <w:sz w:val="22"/>
          <w:szCs w:val="22"/>
        </w:rPr>
        <w:t>.</w:t>
      </w: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Usvaja se Izvješće o izvršenju Program</w:t>
      </w:r>
      <w:r w:rsidR="004A0A7A">
        <w:rPr>
          <w:sz w:val="22"/>
          <w:szCs w:val="22"/>
        </w:rPr>
        <w:t xml:space="preserve">a </w:t>
      </w:r>
      <w:r w:rsidR="00446B8E">
        <w:rPr>
          <w:sz w:val="22"/>
          <w:szCs w:val="22"/>
        </w:rPr>
        <w:t>održavanja</w:t>
      </w:r>
      <w:r>
        <w:rPr>
          <w:sz w:val="22"/>
          <w:szCs w:val="22"/>
        </w:rPr>
        <w:t xml:space="preserve"> komunalne infrastrukture za </w:t>
      </w:r>
      <w:r w:rsidR="004A0A7A">
        <w:rPr>
          <w:sz w:val="22"/>
          <w:szCs w:val="22"/>
        </w:rPr>
        <w:t>2019</w:t>
      </w:r>
      <w:r>
        <w:rPr>
          <w:sz w:val="22"/>
          <w:szCs w:val="22"/>
        </w:rPr>
        <w:t>.godinu</w:t>
      </w:r>
      <w:r w:rsidRPr="006C28FB">
        <w:rPr>
          <w:sz w:val="22"/>
          <w:szCs w:val="22"/>
        </w:rPr>
        <w:t>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Izvješće se nalazi u privitku ovog Zaključka i čini njegov sastavni dio.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Ovaj Zaključak bit će objavljen u „Službenom glasniku“ Općine Kneževi Vinogradi.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973C81" w:rsidRPr="003A3200" w:rsidRDefault="00973C81" w:rsidP="00973C81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>KLASA: 361-01/</w:t>
      </w:r>
      <w:r w:rsidR="004A0A7A">
        <w:rPr>
          <w:sz w:val="22"/>
          <w:szCs w:val="22"/>
          <w:lang w:val="hr-HR"/>
        </w:rPr>
        <w:t>20-01/</w:t>
      </w:r>
      <w:r w:rsidR="00446B8E">
        <w:rPr>
          <w:sz w:val="22"/>
          <w:szCs w:val="22"/>
          <w:lang w:val="hr-HR"/>
        </w:rPr>
        <w:t>3</w:t>
      </w:r>
    </w:p>
    <w:p w:rsidR="00973C81" w:rsidRPr="003A3200" w:rsidRDefault="004A0A7A" w:rsidP="00973C81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2100/06-01-01/01-20</w:t>
      </w:r>
      <w:r w:rsidR="00973C81">
        <w:rPr>
          <w:sz w:val="22"/>
          <w:szCs w:val="22"/>
          <w:lang w:val="hr-HR"/>
        </w:rPr>
        <w:t>-02</w:t>
      </w:r>
    </w:p>
    <w:p w:rsidR="006C28FB" w:rsidRDefault="0094115C" w:rsidP="006C28FB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>,</w:t>
      </w:r>
      <w:r w:rsidR="004A0A7A">
        <w:rPr>
          <w:sz w:val="22"/>
          <w:szCs w:val="22"/>
        </w:rPr>
        <w:t xml:space="preserve"> </w:t>
      </w:r>
    </w:p>
    <w:p w:rsidR="004A0A7A" w:rsidRDefault="004A0A7A" w:rsidP="006C28FB">
      <w:pPr>
        <w:pStyle w:val="Tijeloteksta"/>
        <w:rPr>
          <w:sz w:val="22"/>
          <w:szCs w:val="22"/>
        </w:rPr>
      </w:pPr>
    </w:p>
    <w:p w:rsidR="004A0A7A" w:rsidRPr="006C28FB" w:rsidRDefault="004A0A7A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PREDSJEDNICA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  <w:t xml:space="preserve">      OPĆINSKOG VIJEĆA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Dragana Božić</w:t>
      </w:r>
    </w:p>
    <w:p w:rsidR="006C28FB" w:rsidRDefault="006C28FB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Pr="006C28FB" w:rsidRDefault="003A3200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973C81" w:rsidRPr="006C28FB" w:rsidRDefault="00973C81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4"/>
          <w:szCs w:val="24"/>
          <w:lang w:val="hr-HR"/>
        </w:rPr>
      </w:pPr>
    </w:p>
    <w:p w:rsidR="00FE27ED" w:rsidRPr="002E7B91" w:rsidRDefault="00446B8E" w:rsidP="002E7B91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Temeljem članka 74</w:t>
      </w:r>
      <w:r w:rsidR="004A0A7A" w:rsidRPr="002E7B91">
        <w:rPr>
          <w:sz w:val="24"/>
          <w:szCs w:val="24"/>
          <w:lang w:val="hr-HR"/>
        </w:rPr>
        <w:t xml:space="preserve">.  Zakona o komunalnom gospodarstvu (“Narodne novine”68/18, 110/18 ), </w:t>
      </w:r>
      <w:r w:rsidR="00FE27ED" w:rsidRPr="002E7B91">
        <w:rPr>
          <w:sz w:val="24"/>
          <w:szCs w:val="24"/>
          <w:lang w:val="hr-HR"/>
        </w:rPr>
        <w:t>te članka 47. Statuta Općine Kneževi Vinogradi (“Službeni glasnik 3/13</w:t>
      </w:r>
      <w:r w:rsidR="0094115C" w:rsidRPr="002E7B91">
        <w:rPr>
          <w:sz w:val="24"/>
          <w:szCs w:val="24"/>
          <w:lang w:val="hr-HR"/>
        </w:rPr>
        <w:t>, 3/18</w:t>
      </w:r>
      <w:r w:rsidR="00E739BE">
        <w:rPr>
          <w:sz w:val="24"/>
          <w:szCs w:val="24"/>
          <w:lang w:val="hr-HR"/>
        </w:rPr>
        <w:t>, 3/20</w:t>
      </w:r>
      <w:r w:rsidR="00FE27ED" w:rsidRPr="002E7B91">
        <w:rPr>
          <w:sz w:val="24"/>
          <w:szCs w:val="24"/>
          <w:lang w:val="hr-HR"/>
        </w:rPr>
        <w:t>) Općinski načelnik Općine Kneževi Vinogradi podnosi Općinskom vijeću Općine Kneževi Vinogradi</w:t>
      </w:r>
    </w:p>
    <w:p w:rsidR="00FE27ED" w:rsidRPr="002E7B91" w:rsidRDefault="00FE27ED" w:rsidP="002E7B91">
      <w:pPr>
        <w:jc w:val="both"/>
        <w:rPr>
          <w:sz w:val="24"/>
          <w:szCs w:val="24"/>
          <w:lang w:val="hr-HR"/>
        </w:rPr>
      </w:pPr>
    </w:p>
    <w:p w:rsidR="00FE27ED" w:rsidRPr="002E7B91" w:rsidRDefault="00FE27ED" w:rsidP="002E7B91">
      <w:pPr>
        <w:pStyle w:val="Naslov7"/>
        <w:rPr>
          <w:szCs w:val="24"/>
        </w:rPr>
      </w:pPr>
      <w:r w:rsidRPr="002E7B91">
        <w:rPr>
          <w:szCs w:val="24"/>
        </w:rPr>
        <w:t>I Z V J E Š Ć E</w:t>
      </w: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 xml:space="preserve">O IZVRŠENJU PROGRAMA </w:t>
      </w:r>
      <w:r w:rsidR="00446B8E">
        <w:rPr>
          <w:b/>
          <w:sz w:val="24"/>
          <w:szCs w:val="24"/>
          <w:lang w:val="hr-HR"/>
        </w:rPr>
        <w:t>ODRŽAVANJA</w:t>
      </w:r>
      <w:r w:rsidRPr="002E7B91">
        <w:rPr>
          <w:b/>
          <w:sz w:val="24"/>
          <w:szCs w:val="24"/>
          <w:lang w:val="hr-HR"/>
        </w:rPr>
        <w:t xml:space="preserve"> OBJEKATA KOMUNALNE INFRASTRUKTURE ZA </w:t>
      </w:r>
      <w:r w:rsidR="004A0A7A" w:rsidRPr="002E7B91">
        <w:rPr>
          <w:b/>
          <w:sz w:val="24"/>
          <w:szCs w:val="24"/>
          <w:lang w:val="hr-HR"/>
        </w:rPr>
        <w:t>2019</w:t>
      </w:r>
      <w:r w:rsidRPr="002E7B91">
        <w:rPr>
          <w:b/>
          <w:sz w:val="24"/>
          <w:szCs w:val="24"/>
          <w:lang w:val="hr-HR"/>
        </w:rPr>
        <w:t>.GODINU</w:t>
      </w: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>I</w:t>
      </w:r>
    </w:p>
    <w:p w:rsidR="00E52847" w:rsidRPr="00522779" w:rsidRDefault="00FE27ED" w:rsidP="00522779">
      <w:pPr>
        <w:jc w:val="both"/>
        <w:rPr>
          <w:b/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tab/>
        <w:t xml:space="preserve">Općinski načelnik podnosi  Izvješće o izvršenju Programa </w:t>
      </w:r>
      <w:r w:rsidR="00E52847">
        <w:rPr>
          <w:sz w:val="24"/>
          <w:szCs w:val="24"/>
          <w:lang w:val="hr-HR"/>
        </w:rPr>
        <w:t>održavanja</w:t>
      </w:r>
      <w:r w:rsidRPr="002E7B91">
        <w:rPr>
          <w:sz w:val="24"/>
          <w:szCs w:val="24"/>
          <w:lang w:val="hr-HR"/>
        </w:rPr>
        <w:t xml:space="preserve"> objekata </w:t>
      </w:r>
      <w:r w:rsidRPr="00522779">
        <w:rPr>
          <w:b/>
          <w:sz w:val="24"/>
          <w:szCs w:val="24"/>
          <w:lang w:val="hr-HR"/>
        </w:rPr>
        <w:t xml:space="preserve">komunalne infrastrukture za </w:t>
      </w:r>
      <w:r w:rsidR="004A0A7A" w:rsidRPr="00522779">
        <w:rPr>
          <w:b/>
          <w:sz w:val="24"/>
          <w:szCs w:val="24"/>
          <w:lang w:val="hr-HR"/>
        </w:rPr>
        <w:t>2019</w:t>
      </w:r>
      <w:r w:rsidR="00522779" w:rsidRPr="00522779">
        <w:rPr>
          <w:b/>
          <w:sz w:val="24"/>
          <w:szCs w:val="24"/>
          <w:lang w:val="hr-HR"/>
        </w:rPr>
        <w:t xml:space="preserve">.godini za  </w:t>
      </w:r>
      <w:r w:rsidR="00E52847" w:rsidRPr="00522779">
        <w:rPr>
          <w:b/>
          <w:sz w:val="24"/>
          <w:szCs w:val="24"/>
          <w:lang w:val="hr-HR"/>
        </w:rPr>
        <w:t>komunalne djelatnosti</w:t>
      </w:r>
      <w:r w:rsidR="00522779" w:rsidRPr="00522779">
        <w:rPr>
          <w:b/>
          <w:sz w:val="24"/>
          <w:szCs w:val="24"/>
          <w:lang w:val="hr-HR"/>
        </w:rPr>
        <w:t xml:space="preserve"> kako slijedi</w:t>
      </w:r>
      <w:r w:rsidR="00E52847" w:rsidRPr="00522779">
        <w:rPr>
          <w:b/>
          <w:sz w:val="24"/>
          <w:szCs w:val="24"/>
          <w:lang w:val="hr-HR"/>
        </w:rPr>
        <w:t>: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1.</w:t>
      </w:r>
      <w:r w:rsidRPr="00E52847">
        <w:rPr>
          <w:b w:val="0"/>
          <w:sz w:val="24"/>
          <w:szCs w:val="24"/>
        </w:rPr>
        <w:tab/>
        <w:t>Održavanje nerazvrstanih cesta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2.</w:t>
      </w:r>
      <w:r w:rsidRPr="00E52847">
        <w:rPr>
          <w:b w:val="0"/>
          <w:sz w:val="24"/>
          <w:szCs w:val="24"/>
        </w:rPr>
        <w:tab/>
        <w:t>Održavanje javnih površina na kojima nije dopušten promet motornim vozilima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3.</w:t>
      </w:r>
      <w:r w:rsidRPr="00E52847">
        <w:rPr>
          <w:b w:val="0"/>
          <w:sz w:val="24"/>
          <w:szCs w:val="24"/>
        </w:rPr>
        <w:tab/>
        <w:t>Održavanje građevina javne odvodnje oborinskih voda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4.</w:t>
      </w:r>
      <w:r w:rsidRPr="00E52847">
        <w:rPr>
          <w:b w:val="0"/>
          <w:sz w:val="24"/>
          <w:szCs w:val="24"/>
        </w:rPr>
        <w:tab/>
        <w:t>Održavanje javnih zelenih površina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5.</w:t>
      </w:r>
      <w:r w:rsidRPr="00E52847">
        <w:rPr>
          <w:b w:val="0"/>
          <w:sz w:val="24"/>
          <w:szCs w:val="24"/>
        </w:rPr>
        <w:tab/>
        <w:t>Održavanje građevina, uređaja i predmeta javne namjene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6.</w:t>
      </w:r>
      <w:r w:rsidRPr="00E52847">
        <w:rPr>
          <w:b w:val="0"/>
          <w:sz w:val="24"/>
          <w:szCs w:val="24"/>
        </w:rPr>
        <w:tab/>
        <w:t>Održavanje groblja,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7.</w:t>
      </w:r>
      <w:r w:rsidRPr="00E52847">
        <w:rPr>
          <w:b w:val="0"/>
          <w:sz w:val="24"/>
          <w:szCs w:val="24"/>
        </w:rPr>
        <w:tab/>
        <w:t>Održavanje čistoće javnih površina</w:t>
      </w:r>
    </w:p>
    <w:p w:rsidR="00921513" w:rsidRPr="00A93061" w:rsidRDefault="00E52847" w:rsidP="00921513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8.</w:t>
      </w:r>
      <w:r w:rsidRPr="00E52847">
        <w:rPr>
          <w:b w:val="0"/>
          <w:sz w:val="24"/>
          <w:szCs w:val="24"/>
        </w:rPr>
        <w:tab/>
        <w:t>Održavanje javne rasvjete.</w:t>
      </w:r>
    </w:p>
    <w:p w:rsidR="0094115C" w:rsidRPr="0094115C" w:rsidRDefault="0094115C">
      <w:pPr>
        <w:pStyle w:val="Tijeloteksta2"/>
        <w:jc w:val="both"/>
        <w:rPr>
          <w:b w:val="0"/>
          <w:sz w:val="22"/>
          <w:szCs w:val="22"/>
        </w:rPr>
      </w:pPr>
    </w:p>
    <w:p w:rsidR="004354E4" w:rsidRDefault="004354E4">
      <w:pPr>
        <w:pStyle w:val="Tijeloteksta2"/>
        <w:rPr>
          <w:sz w:val="22"/>
          <w:szCs w:val="22"/>
        </w:rPr>
      </w:pPr>
      <w:r w:rsidRPr="003A3200">
        <w:rPr>
          <w:sz w:val="22"/>
          <w:szCs w:val="22"/>
        </w:rPr>
        <w:t>II</w:t>
      </w:r>
    </w:p>
    <w:p w:rsidR="00522779" w:rsidRPr="00A93061" w:rsidRDefault="00A93061" w:rsidP="00A93061">
      <w:pPr>
        <w:pStyle w:val="Tijeloteksta2"/>
        <w:jc w:val="both"/>
        <w:rPr>
          <w:b w:val="0"/>
          <w:sz w:val="22"/>
          <w:szCs w:val="22"/>
        </w:rPr>
      </w:pPr>
      <w:r w:rsidRPr="00A93061">
        <w:rPr>
          <w:b w:val="0"/>
          <w:sz w:val="22"/>
          <w:szCs w:val="22"/>
        </w:rPr>
        <w:tab/>
        <w:t>U 2019. planirani su i izvršeni radovi u slijedećoj vrijednosti prema djelatnostima:</w:t>
      </w:r>
    </w:p>
    <w:p w:rsidR="00522779" w:rsidRDefault="00522779" w:rsidP="00522779">
      <w:pPr>
        <w:pStyle w:val="Tijeloteksta2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2"/>
        <w:gridCol w:w="4004"/>
        <w:gridCol w:w="2184"/>
        <w:gridCol w:w="2077"/>
      </w:tblGrid>
      <w:tr w:rsidR="00A93061" w:rsidRPr="00804607" w:rsidTr="00A93061">
        <w:tc>
          <w:tcPr>
            <w:tcW w:w="982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4004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Vrsta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održavanja</w:t>
            </w:r>
            <w:proofErr w:type="spellEnd"/>
          </w:p>
        </w:tc>
        <w:tc>
          <w:tcPr>
            <w:tcW w:w="2184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Planirani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  <w:tc>
          <w:tcPr>
            <w:tcW w:w="2077" w:type="dxa"/>
            <w:shd w:val="clear" w:color="auto" w:fill="BFBFBF" w:themeFill="background1" w:themeFillShade="BF"/>
          </w:tcPr>
          <w:p w:rsidR="00A93061" w:rsidRPr="00A93061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Utrošeni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93061" w:rsidRPr="00A930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3061" w:rsidRPr="00A93061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nerazvrstanih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cesta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otresnica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nogostupa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te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kojima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nije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dopušten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promet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motornim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vozilima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716.321,07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519.791,45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tvrtka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BINDER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pStyle w:val="Tijeloteksta"/>
              <w:rPr>
                <w:rFonts w:ascii="Times New Roman" w:hAnsi="Times New Roman" w:cs="Times New Roman"/>
                <w:b/>
                <w:sz w:val="22"/>
              </w:rPr>
            </w:pPr>
            <w:r w:rsidRPr="00804607">
              <w:rPr>
                <w:rFonts w:ascii="Times New Roman" w:hAnsi="Times New Roman" w:cs="Times New Roman"/>
                <w:b/>
                <w:sz w:val="22"/>
              </w:rPr>
              <w:t>Održavanje građevina javne odvodnje oborinskih voda</w:t>
            </w:r>
          </w:p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Pr="00804607">
              <w:rPr>
                <w:rFonts w:ascii="Times New Roman" w:hAnsi="Times New Roman" w:cs="Times New Roman"/>
                <w:b/>
              </w:rPr>
              <w:t>.000,00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65.040,00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tvrtka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IRETON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zelenih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1.405.000,00</w:t>
            </w:r>
          </w:p>
        </w:tc>
        <w:tc>
          <w:tcPr>
            <w:tcW w:w="2077" w:type="dxa"/>
          </w:tcPr>
          <w:p w:rsidR="00A93061" w:rsidRPr="00A93061" w:rsidRDefault="007839A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  <w:r w:rsidR="00DB495C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DB495C">
              <w:rPr>
                <w:rFonts w:ascii="Times New Roman" w:hAnsi="Times New Roman" w:cs="Times New Roman"/>
                <w:b/>
              </w:rPr>
              <w:t>580,31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građevina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uređaja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predmeta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javne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namjene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100.000,00</w:t>
            </w:r>
          </w:p>
        </w:tc>
        <w:tc>
          <w:tcPr>
            <w:tcW w:w="2077" w:type="dxa"/>
          </w:tcPr>
          <w:p w:rsidR="00A93061" w:rsidRPr="00A93061" w:rsidRDefault="007839A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99.667,44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groblja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700.000,00</w:t>
            </w:r>
          </w:p>
        </w:tc>
        <w:tc>
          <w:tcPr>
            <w:tcW w:w="2077" w:type="dxa"/>
          </w:tcPr>
          <w:p w:rsidR="00A93061" w:rsidRPr="00A93061" w:rsidRDefault="002D169B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547.525,00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čistoće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550.000,00</w:t>
            </w:r>
          </w:p>
        </w:tc>
        <w:tc>
          <w:tcPr>
            <w:tcW w:w="2077" w:type="dxa"/>
          </w:tcPr>
          <w:p w:rsidR="00A93061" w:rsidRPr="00A93061" w:rsidRDefault="007839A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549.</w:t>
            </w:r>
            <w:r w:rsidR="00C35561">
              <w:rPr>
                <w:rFonts w:ascii="Times New Roman" w:hAnsi="Times New Roman" w:cs="Times New Roman"/>
                <w:b/>
              </w:rPr>
              <w:t>978,17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Zimsko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čišćenje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90.000,00</w:t>
            </w:r>
          </w:p>
        </w:tc>
        <w:tc>
          <w:tcPr>
            <w:tcW w:w="2077" w:type="dxa"/>
          </w:tcPr>
          <w:p w:rsidR="00A93061" w:rsidRPr="00A93061" w:rsidRDefault="007839A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42.5</w:t>
            </w:r>
            <w:r w:rsidR="00DB495C">
              <w:rPr>
                <w:rFonts w:ascii="Times New Roman" w:hAnsi="Times New Roman" w:cs="Times New Roman"/>
                <w:b/>
              </w:rPr>
              <w:t>96</w:t>
            </w:r>
            <w:r>
              <w:rPr>
                <w:rFonts w:ascii="Times New Roman" w:hAnsi="Times New Roman" w:cs="Times New Roman"/>
                <w:b/>
              </w:rPr>
              <w:t>,36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čistoće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j.p.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dijelu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saniranja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divljih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deponija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,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strojno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ravnanje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uređenje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275.000,00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173.750,00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tvrtka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IRETON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otpada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s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zeleni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otoci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50.000,00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49.333,73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tvrtka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suvlasništvu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Općine: Baranjska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čistoća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javne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rasvjete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F9086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804607">
              <w:rPr>
                <w:rFonts w:ascii="Times New Roman" w:hAnsi="Times New Roman" w:cs="Times New Roman"/>
                <w:b/>
              </w:rPr>
              <w:t>5.000,00</w:t>
            </w:r>
          </w:p>
        </w:tc>
        <w:tc>
          <w:tcPr>
            <w:tcW w:w="2077" w:type="dxa"/>
          </w:tcPr>
          <w:p w:rsidR="00A93061" w:rsidRPr="00A93061" w:rsidRDefault="002710FA" w:rsidP="00F9086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752.176,98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lastRenderedPageBreak/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Parangal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Usluge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DDD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veterinarske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usluge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F9086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Pr="0080460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04607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2077" w:type="dxa"/>
          </w:tcPr>
          <w:p w:rsidR="00A93061" w:rsidRPr="00A93061" w:rsidRDefault="00A93061" w:rsidP="00F9086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158.834,99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Uslugu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Veterinarska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stanica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Beli Manastir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  <w:shd w:val="clear" w:color="auto" w:fill="auto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004" w:type="dxa"/>
            <w:shd w:val="clear" w:color="auto" w:fill="auto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radovi</w:t>
            </w:r>
            <w:proofErr w:type="spellEnd"/>
          </w:p>
        </w:tc>
        <w:tc>
          <w:tcPr>
            <w:tcW w:w="2184" w:type="dxa"/>
            <w:shd w:val="clear" w:color="auto" w:fill="auto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43884">
              <w:rPr>
                <w:rFonts w:ascii="Times New Roman" w:hAnsi="Times New Roman" w:cs="Times New Roman"/>
                <w:b/>
              </w:rPr>
              <w:t>559.514,59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554.232,66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Projekt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suradnji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804607">
              <w:rPr>
                <w:rFonts w:ascii="Times New Roman" w:hAnsi="Times New Roman" w:cs="Times New Roman"/>
              </w:rPr>
              <w:t>HZZ</w:t>
            </w:r>
            <w:proofErr w:type="spellEnd"/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7839A1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7839A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 xml:space="preserve">Monitoring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nad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saniranim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smetištem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Zmajevac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11.000,00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8.300,00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Ugovorna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obveza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iz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projekta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sanacije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smetišta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804607">
              <w:rPr>
                <w:rFonts w:ascii="Times New Roman" w:hAnsi="Times New Roman" w:cs="Times New Roman"/>
              </w:rPr>
              <w:t>Fondom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zaštitu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okoliša</w:t>
            </w:r>
            <w:proofErr w:type="spellEnd"/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SVEUKUPNO</w:t>
            </w:r>
            <w:proofErr w:type="spellEnd"/>
          </w:p>
        </w:tc>
        <w:tc>
          <w:tcPr>
            <w:tcW w:w="2184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5.534.335,66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:rsidR="00A93061" w:rsidRPr="00A93061" w:rsidRDefault="00FD6BE9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4.792.807,09</w:t>
            </w:r>
          </w:p>
        </w:tc>
      </w:tr>
    </w:tbl>
    <w:p w:rsidR="00522779" w:rsidRDefault="00522779">
      <w:pPr>
        <w:pStyle w:val="Tijeloteksta2"/>
        <w:rPr>
          <w:sz w:val="22"/>
          <w:szCs w:val="22"/>
        </w:rPr>
      </w:pPr>
    </w:p>
    <w:p w:rsidR="00522779" w:rsidRDefault="002710FA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III</w:t>
      </w:r>
    </w:p>
    <w:p w:rsidR="002710FA" w:rsidRPr="002710FA" w:rsidRDefault="002710FA" w:rsidP="002710FA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B23060">
        <w:rPr>
          <w:b w:val="0"/>
          <w:sz w:val="22"/>
          <w:szCs w:val="22"/>
        </w:rPr>
        <w:t>Održavanje komunalne infrastrukture u 2019.</w:t>
      </w:r>
      <w:r w:rsidR="00FD6BE9">
        <w:rPr>
          <w:b w:val="0"/>
          <w:sz w:val="22"/>
          <w:szCs w:val="22"/>
        </w:rPr>
        <w:t xml:space="preserve"> godini planirano je izvršeno po slijedećim izvorima</w:t>
      </w:r>
      <w:r w:rsidR="00B23060">
        <w:rPr>
          <w:b w:val="0"/>
          <w:sz w:val="22"/>
          <w:szCs w:val="22"/>
        </w:rPr>
        <w:t>:</w:t>
      </w:r>
    </w:p>
    <w:p w:rsidR="002710FA" w:rsidRDefault="002710FA">
      <w:pPr>
        <w:pStyle w:val="Tijeloteksta2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126"/>
      </w:tblGrid>
      <w:tr w:rsidR="00B23060" w:rsidRPr="00B23060" w:rsidTr="00284423">
        <w:tc>
          <w:tcPr>
            <w:tcW w:w="988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060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060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Planirani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r w:rsidRPr="00B23060">
              <w:rPr>
                <w:rFonts w:ascii="Times New Roman" w:hAnsi="Times New Roman" w:cs="Times New Roman"/>
                <w:b/>
              </w:rPr>
              <w:t>znos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3060">
              <w:rPr>
                <w:rFonts w:ascii="Times New Roman" w:hAnsi="Times New Roman" w:cs="Times New Roman"/>
                <w:b/>
              </w:rPr>
              <w:t>Utrošeni</w:t>
            </w:r>
            <w:proofErr w:type="spellEnd"/>
            <w:r w:rsidRPr="00B2306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Prihodi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B23060">
              <w:rPr>
                <w:rFonts w:ascii="Times New Roman" w:hAnsi="Times New Roman" w:cs="Times New Roman"/>
              </w:rPr>
              <w:t>zakupa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polj.zemljišta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B23060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RH</w:t>
            </w:r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 xml:space="preserve">  1.012.600,00</w:t>
            </w:r>
          </w:p>
        </w:tc>
        <w:tc>
          <w:tcPr>
            <w:tcW w:w="2126" w:type="dxa"/>
          </w:tcPr>
          <w:p w:rsidR="00B23060" w:rsidRPr="00B23060" w:rsidRDefault="002D169B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685.794,06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Komunalna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naknada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1.194.275,00</w:t>
            </w:r>
          </w:p>
        </w:tc>
        <w:tc>
          <w:tcPr>
            <w:tcW w:w="2126" w:type="dxa"/>
          </w:tcPr>
          <w:p w:rsidR="00B23060" w:rsidRPr="00B23060" w:rsidRDefault="00275242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863.097,28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Porezni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prihodi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23060">
              <w:rPr>
                <w:rFonts w:ascii="Times New Roman" w:hAnsi="Times New Roman" w:cs="Times New Roman"/>
              </w:rPr>
              <w:t>sredstva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fiskalnog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izravnanja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2.004.625,00</w:t>
            </w:r>
          </w:p>
        </w:tc>
        <w:tc>
          <w:tcPr>
            <w:tcW w:w="2126" w:type="dxa"/>
          </w:tcPr>
          <w:p w:rsidR="00B23060" w:rsidRPr="00B23060" w:rsidRDefault="00275242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1.910.535,71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Ostali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opći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prihodi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</w:tcPr>
          <w:p w:rsidR="00B23060" w:rsidRPr="00B23060" w:rsidRDefault="00275242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Potpore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HZZ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559.514,59</w:t>
            </w:r>
          </w:p>
        </w:tc>
        <w:tc>
          <w:tcPr>
            <w:tcW w:w="2126" w:type="dxa"/>
          </w:tcPr>
          <w:p w:rsidR="00B23060" w:rsidRPr="00B23060" w:rsidRDefault="00275242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554.232,66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Prihod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B23060">
              <w:rPr>
                <w:rFonts w:ascii="Times New Roman" w:hAnsi="Times New Roman" w:cs="Times New Roman"/>
              </w:rPr>
              <w:t>grobnu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naknadu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prihod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pripada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Kneževim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parkovima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3060">
              <w:rPr>
                <w:rFonts w:ascii="Times New Roman" w:hAnsi="Times New Roman" w:cs="Times New Roman"/>
              </w:rPr>
              <w:t>kojima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povjerena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naplata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23060">
              <w:rPr>
                <w:rFonts w:ascii="Times New Roman" w:hAnsi="Times New Roman" w:cs="Times New Roman"/>
              </w:rPr>
              <w:t>nije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vidljiv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proračunu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Općine</w:t>
            </w:r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450.000,00</w:t>
            </w:r>
          </w:p>
        </w:tc>
        <w:tc>
          <w:tcPr>
            <w:tcW w:w="2126" w:type="dxa"/>
          </w:tcPr>
          <w:p w:rsidR="00B23060" w:rsidRPr="00B23060" w:rsidRDefault="002D169B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547.525,00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Ostale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kapitalne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pomoći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iz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državnog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23060">
              <w:rPr>
                <w:rFonts w:ascii="Times New Roman" w:hAnsi="Times New Roman" w:cs="Times New Roman"/>
              </w:rPr>
              <w:t>županijskog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proračuna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308.321,07</w:t>
            </w:r>
          </w:p>
        </w:tc>
        <w:tc>
          <w:tcPr>
            <w:tcW w:w="2126" w:type="dxa"/>
          </w:tcPr>
          <w:p w:rsidR="00B23060" w:rsidRPr="00B23060" w:rsidRDefault="00FD6BE9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231.622,38</w:t>
            </w:r>
          </w:p>
        </w:tc>
      </w:tr>
      <w:tr w:rsidR="00B23060" w:rsidRPr="00B23060" w:rsidTr="00284423">
        <w:tc>
          <w:tcPr>
            <w:tcW w:w="988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23060">
              <w:rPr>
                <w:rFonts w:ascii="Times New Roman" w:hAnsi="Times New Roman" w:cs="Times New Roman"/>
                <w:b/>
              </w:rPr>
              <w:t>SVEUKUPNO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23060">
              <w:rPr>
                <w:rFonts w:ascii="Times New Roman" w:hAnsi="Times New Roman" w:cs="Times New Roman"/>
                <w:b/>
              </w:rPr>
              <w:t>5.534.335,66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23060" w:rsidRPr="00B23060" w:rsidRDefault="00FD6BE9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4.792.807,09</w:t>
            </w:r>
          </w:p>
        </w:tc>
      </w:tr>
    </w:tbl>
    <w:p w:rsidR="00522779" w:rsidRDefault="00522779">
      <w:pPr>
        <w:pStyle w:val="Tijeloteksta2"/>
        <w:rPr>
          <w:sz w:val="22"/>
          <w:szCs w:val="22"/>
        </w:rPr>
      </w:pPr>
    </w:p>
    <w:p w:rsidR="00522779" w:rsidRDefault="00522779">
      <w:pPr>
        <w:pStyle w:val="Tijeloteksta2"/>
        <w:rPr>
          <w:sz w:val="22"/>
          <w:szCs w:val="22"/>
        </w:rPr>
      </w:pPr>
    </w:p>
    <w:p w:rsidR="00522779" w:rsidRPr="003A3200" w:rsidRDefault="00B23060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IV</w:t>
      </w:r>
    </w:p>
    <w:p w:rsidR="00143DEC" w:rsidRPr="003A3200" w:rsidRDefault="00143DEC" w:rsidP="00143DEC">
      <w:pPr>
        <w:rPr>
          <w:sz w:val="22"/>
          <w:szCs w:val="22"/>
          <w:lang w:val="hr-HR"/>
        </w:rPr>
      </w:pPr>
    </w:p>
    <w:p w:rsidR="00143DEC" w:rsidRPr="003A3200" w:rsidRDefault="00143DEC" w:rsidP="00143DEC">
      <w:pPr>
        <w:pStyle w:val="Tijeloteksta"/>
        <w:rPr>
          <w:sz w:val="22"/>
          <w:szCs w:val="22"/>
        </w:rPr>
      </w:pPr>
      <w:r w:rsidRPr="003A3200">
        <w:rPr>
          <w:sz w:val="22"/>
          <w:szCs w:val="22"/>
        </w:rPr>
        <w:tab/>
        <w:t>Ovo Izvješće daje se na usvajanje Općinskom vijeću Općine Kneževi Vinogradi i ima se objaviti u Službenom glasniku Općine Kneževi Vinogradi.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 xml:space="preserve">KLASA: </w:t>
      </w:r>
      <w:r w:rsidR="002A7EBF" w:rsidRPr="003A3200">
        <w:rPr>
          <w:sz w:val="22"/>
          <w:szCs w:val="22"/>
          <w:lang w:val="hr-HR"/>
        </w:rPr>
        <w:t>361-01/</w:t>
      </w:r>
      <w:r w:rsidR="00B23060">
        <w:rPr>
          <w:sz w:val="22"/>
          <w:szCs w:val="22"/>
          <w:lang w:val="hr-HR"/>
        </w:rPr>
        <w:t>20-01/3</w:t>
      </w:r>
    </w:p>
    <w:p w:rsidR="00143DEC" w:rsidRPr="003A3200" w:rsidRDefault="00156CC5" w:rsidP="00143DEC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2100/06-01-03/01-20</w:t>
      </w:r>
      <w:r w:rsidR="00CA2DC9" w:rsidRPr="003A3200">
        <w:rPr>
          <w:sz w:val="22"/>
          <w:szCs w:val="22"/>
          <w:lang w:val="hr-HR"/>
        </w:rPr>
        <w:t>-01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proofErr w:type="spellStart"/>
      <w:r w:rsidRPr="003A3200">
        <w:rPr>
          <w:sz w:val="22"/>
          <w:szCs w:val="22"/>
          <w:lang w:val="hr-HR"/>
        </w:rPr>
        <w:t>Kn.Vinogradi</w:t>
      </w:r>
      <w:proofErr w:type="spellEnd"/>
      <w:r w:rsidRPr="003A3200">
        <w:rPr>
          <w:sz w:val="22"/>
          <w:szCs w:val="22"/>
          <w:lang w:val="hr-HR"/>
        </w:rPr>
        <w:t xml:space="preserve">, </w:t>
      </w:r>
      <w:r w:rsidR="00E739BE">
        <w:rPr>
          <w:sz w:val="22"/>
          <w:szCs w:val="22"/>
          <w:lang w:val="hr-HR"/>
        </w:rPr>
        <w:t>04.05.2020.</w:t>
      </w:r>
      <w:bookmarkStart w:id="0" w:name="_GoBack"/>
      <w:bookmarkEnd w:id="0"/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  <w:t>OPĆINSKI NAČELNIK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="003702D2">
        <w:rPr>
          <w:sz w:val="22"/>
          <w:szCs w:val="22"/>
          <w:lang w:val="hr-HR"/>
        </w:rPr>
        <w:t xml:space="preserve">Vedran Kramarić, </w:t>
      </w:r>
      <w:proofErr w:type="spellStart"/>
      <w:r w:rsidR="003702D2">
        <w:rPr>
          <w:sz w:val="22"/>
          <w:szCs w:val="22"/>
          <w:lang w:val="hr-HR"/>
        </w:rPr>
        <w:t>mag.iur</w:t>
      </w:r>
      <w:proofErr w:type="spellEnd"/>
      <w:r w:rsidR="003702D2">
        <w:rPr>
          <w:sz w:val="22"/>
          <w:szCs w:val="22"/>
          <w:lang w:val="hr-HR"/>
        </w:rPr>
        <w:t>.</w:t>
      </w:r>
    </w:p>
    <w:p w:rsidR="004354E4" w:rsidRPr="003A3200" w:rsidRDefault="004354E4" w:rsidP="00143DEC">
      <w:pPr>
        <w:pStyle w:val="Tijeloteksta2"/>
        <w:jc w:val="both"/>
        <w:rPr>
          <w:b w:val="0"/>
          <w:sz w:val="22"/>
          <w:szCs w:val="22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2E7B91">
      <w:footerReference w:type="even" r:id="rId8"/>
      <w:footerReference w:type="default" r:id="rId9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3E5" w:rsidRDefault="001C33E5">
      <w:r>
        <w:separator/>
      </w:r>
    </w:p>
  </w:endnote>
  <w:endnote w:type="continuationSeparator" w:id="0">
    <w:p w:rsidR="001C33E5" w:rsidRDefault="001C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3E5" w:rsidRDefault="001C33E5">
      <w:r>
        <w:separator/>
      </w:r>
    </w:p>
  </w:footnote>
  <w:footnote w:type="continuationSeparator" w:id="0">
    <w:p w:rsidR="001C33E5" w:rsidRDefault="001C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01CA2"/>
    <w:rsid w:val="00015910"/>
    <w:rsid w:val="000463DB"/>
    <w:rsid w:val="000479DC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107740"/>
    <w:rsid w:val="00112312"/>
    <w:rsid w:val="001232F1"/>
    <w:rsid w:val="001342A0"/>
    <w:rsid w:val="00136236"/>
    <w:rsid w:val="00143DEC"/>
    <w:rsid w:val="00156CC5"/>
    <w:rsid w:val="001600ED"/>
    <w:rsid w:val="00161A02"/>
    <w:rsid w:val="00172C76"/>
    <w:rsid w:val="00184C4A"/>
    <w:rsid w:val="001C33E5"/>
    <w:rsid w:val="001C4FC3"/>
    <w:rsid w:val="001C524B"/>
    <w:rsid w:val="001C606A"/>
    <w:rsid w:val="001E4C62"/>
    <w:rsid w:val="002266D7"/>
    <w:rsid w:val="00246463"/>
    <w:rsid w:val="00252670"/>
    <w:rsid w:val="00257CC7"/>
    <w:rsid w:val="002710FA"/>
    <w:rsid w:val="00275242"/>
    <w:rsid w:val="00276EB1"/>
    <w:rsid w:val="002963EC"/>
    <w:rsid w:val="002A7EBF"/>
    <w:rsid w:val="002B392C"/>
    <w:rsid w:val="002B4A50"/>
    <w:rsid w:val="002C2381"/>
    <w:rsid w:val="002D00DB"/>
    <w:rsid w:val="002D169B"/>
    <w:rsid w:val="002E6327"/>
    <w:rsid w:val="002E7B91"/>
    <w:rsid w:val="00307E92"/>
    <w:rsid w:val="00311968"/>
    <w:rsid w:val="003347D7"/>
    <w:rsid w:val="00336139"/>
    <w:rsid w:val="00336E8B"/>
    <w:rsid w:val="00343602"/>
    <w:rsid w:val="003702D2"/>
    <w:rsid w:val="003A3200"/>
    <w:rsid w:val="003A5D30"/>
    <w:rsid w:val="003C144A"/>
    <w:rsid w:val="003C5EA7"/>
    <w:rsid w:val="003D40CB"/>
    <w:rsid w:val="003E0209"/>
    <w:rsid w:val="003E2ACF"/>
    <w:rsid w:val="003F1B00"/>
    <w:rsid w:val="003F24B2"/>
    <w:rsid w:val="00430F71"/>
    <w:rsid w:val="004354E4"/>
    <w:rsid w:val="00444641"/>
    <w:rsid w:val="00446B8E"/>
    <w:rsid w:val="00452916"/>
    <w:rsid w:val="00452A34"/>
    <w:rsid w:val="00454A79"/>
    <w:rsid w:val="0046745D"/>
    <w:rsid w:val="00486B1B"/>
    <w:rsid w:val="00487DFD"/>
    <w:rsid w:val="004A0A7A"/>
    <w:rsid w:val="004D482D"/>
    <w:rsid w:val="004E1FA6"/>
    <w:rsid w:val="004E5993"/>
    <w:rsid w:val="004E6432"/>
    <w:rsid w:val="004F0F17"/>
    <w:rsid w:val="004F7F4F"/>
    <w:rsid w:val="00522779"/>
    <w:rsid w:val="00524340"/>
    <w:rsid w:val="00533551"/>
    <w:rsid w:val="00580A56"/>
    <w:rsid w:val="00593B28"/>
    <w:rsid w:val="005A0338"/>
    <w:rsid w:val="005C2861"/>
    <w:rsid w:val="005C3FBC"/>
    <w:rsid w:val="005D7BD8"/>
    <w:rsid w:val="00600BE6"/>
    <w:rsid w:val="00607146"/>
    <w:rsid w:val="00626085"/>
    <w:rsid w:val="0062725C"/>
    <w:rsid w:val="00642946"/>
    <w:rsid w:val="00674000"/>
    <w:rsid w:val="00682280"/>
    <w:rsid w:val="0069697A"/>
    <w:rsid w:val="006B0D2B"/>
    <w:rsid w:val="006B209F"/>
    <w:rsid w:val="006B7C8F"/>
    <w:rsid w:val="006C28FB"/>
    <w:rsid w:val="00727653"/>
    <w:rsid w:val="00737CC2"/>
    <w:rsid w:val="00743375"/>
    <w:rsid w:val="007625A3"/>
    <w:rsid w:val="007839A1"/>
    <w:rsid w:val="007A1EDD"/>
    <w:rsid w:val="007C7C9C"/>
    <w:rsid w:val="007D1BFE"/>
    <w:rsid w:val="007E372E"/>
    <w:rsid w:val="0080180B"/>
    <w:rsid w:val="0080318C"/>
    <w:rsid w:val="00804607"/>
    <w:rsid w:val="00806CE3"/>
    <w:rsid w:val="00817210"/>
    <w:rsid w:val="00841B5E"/>
    <w:rsid w:val="00843838"/>
    <w:rsid w:val="00860464"/>
    <w:rsid w:val="008644AF"/>
    <w:rsid w:val="00870A87"/>
    <w:rsid w:val="00872466"/>
    <w:rsid w:val="00876EBF"/>
    <w:rsid w:val="00877800"/>
    <w:rsid w:val="008A3F75"/>
    <w:rsid w:val="008C191B"/>
    <w:rsid w:val="008D4B33"/>
    <w:rsid w:val="008F1C4B"/>
    <w:rsid w:val="008F3101"/>
    <w:rsid w:val="00921513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358B0"/>
    <w:rsid w:val="00A6144F"/>
    <w:rsid w:val="00A93061"/>
    <w:rsid w:val="00AB04F8"/>
    <w:rsid w:val="00AB30ED"/>
    <w:rsid w:val="00AB67B6"/>
    <w:rsid w:val="00AC6FB3"/>
    <w:rsid w:val="00AD7895"/>
    <w:rsid w:val="00AF12E4"/>
    <w:rsid w:val="00B05AC3"/>
    <w:rsid w:val="00B23060"/>
    <w:rsid w:val="00B47D75"/>
    <w:rsid w:val="00B55BB0"/>
    <w:rsid w:val="00B76B78"/>
    <w:rsid w:val="00BA2560"/>
    <w:rsid w:val="00BA38BB"/>
    <w:rsid w:val="00BF6998"/>
    <w:rsid w:val="00BF6A99"/>
    <w:rsid w:val="00C33C23"/>
    <w:rsid w:val="00C34A79"/>
    <w:rsid w:val="00C35561"/>
    <w:rsid w:val="00C72B76"/>
    <w:rsid w:val="00CA2DC9"/>
    <w:rsid w:val="00CB0B24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46FA1"/>
    <w:rsid w:val="00D51AFE"/>
    <w:rsid w:val="00D52710"/>
    <w:rsid w:val="00D70B68"/>
    <w:rsid w:val="00D7402D"/>
    <w:rsid w:val="00D879CB"/>
    <w:rsid w:val="00DB1C20"/>
    <w:rsid w:val="00DB495C"/>
    <w:rsid w:val="00DD05E2"/>
    <w:rsid w:val="00DF1020"/>
    <w:rsid w:val="00DF12FA"/>
    <w:rsid w:val="00E016FB"/>
    <w:rsid w:val="00E028F8"/>
    <w:rsid w:val="00E270D1"/>
    <w:rsid w:val="00E3178E"/>
    <w:rsid w:val="00E32533"/>
    <w:rsid w:val="00E43884"/>
    <w:rsid w:val="00E52847"/>
    <w:rsid w:val="00E60EF7"/>
    <w:rsid w:val="00E739BE"/>
    <w:rsid w:val="00E901CF"/>
    <w:rsid w:val="00E936F3"/>
    <w:rsid w:val="00EB1ECC"/>
    <w:rsid w:val="00EF2F4A"/>
    <w:rsid w:val="00F14A43"/>
    <w:rsid w:val="00F30501"/>
    <w:rsid w:val="00F337F2"/>
    <w:rsid w:val="00F54F8C"/>
    <w:rsid w:val="00F55248"/>
    <w:rsid w:val="00F614B0"/>
    <w:rsid w:val="00F769DC"/>
    <w:rsid w:val="00F87896"/>
    <w:rsid w:val="00F878C7"/>
    <w:rsid w:val="00F90864"/>
    <w:rsid w:val="00FA07BD"/>
    <w:rsid w:val="00FC42A0"/>
    <w:rsid w:val="00FD6BE9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table" w:styleId="Reetkatablice">
    <w:name w:val="Table Grid"/>
    <w:basedOn w:val="Obinatablica"/>
    <w:uiPriority w:val="39"/>
    <w:rsid w:val="0080460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1ED6-EFB1-406E-9F0A-21B8539C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Željka Kolarić</cp:lastModifiedBy>
  <cp:revision>5</cp:revision>
  <cp:lastPrinted>2020-05-15T11:21:00Z</cp:lastPrinted>
  <dcterms:created xsi:type="dcterms:W3CDTF">2020-03-09T12:29:00Z</dcterms:created>
  <dcterms:modified xsi:type="dcterms:W3CDTF">2020-05-15T11:21:00Z</dcterms:modified>
</cp:coreProperties>
</file>