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2F" w:rsidRDefault="002C532F" w:rsidP="002C532F">
      <w:r>
        <w:rPr>
          <w:noProof/>
        </w:rPr>
        <w:drawing>
          <wp:anchor distT="0" distB="0" distL="114300" distR="114300" simplePos="0" relativeHeight="251659264" behindDoc="1" locked="0" layoutInCell="1" allowOverlap="1" wp14:anchorId="67B54385" wp14:editId="2FEC2BBF">
            <wp:simplePos x="0" y="0"/>
            <wp:positionH relativeFrom="column">
              <wp:posOffset>767080</wp:posOffset>
            </wp:positionH>
            <wp:positionV relativeFrom="paragraph">
              <wp:posOffset>114300</wp:posOffset>
            </wp:positionV>
            <wp:extent cx="590550" cy="757555"/>
            <wp:effectExtent l="0" t="0" r="0" b="4445"/>
            <wp:wrapTight wrapText="bothSides">
              <wp:wrapPolygon edited="0">
                <wp:start x="8361" y="0"/>
                <wp:lineTo x="1394" y="1086"/>
                <wp:lineTo x="0" y="2716"/>
                <wp:lineTo x="697" y="9234"/>
                <wp:lineTo x="2090" y="17925"/>
                <wp:lineTo x="6271" y="21184"/>
                <wp:lineTo x="14632" y="21184"/>
                <wp:lineTo x="19510" y="17925"/>
                <wp:lineTo x="20903" y="2716"/>
                <wp:lineTo x="19510" y="1086"/>
                <wp:lineTo x="12542" y="0"/>
                <wp:lineTo x="8361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32F" w:rsidRDefault="002C532F" w:rsidP="002C532F"/>
    <w:p w:rsidR="002C532F" w:rsidRDefault="002C532F" w:rsidP="002C532F"/>
    <w:p w:rsidR="002C532F" w:rsidRDefault="002C532F" w:rsidP="002C532F"/>
    <w:p w:rsidR="002C532F" w:rsidRDefault="002C532F" w:rsidP="002C532F"/>
    <w:p w:rsidR="002C532F" w:rsidRDefault="002C532F" w:rsidP="002C532F"/>
    <w:p w:rsidR="002C532F" w:rsidRDefault="002C532F" w:rsidP="002C532F">
      <w:r>
        <w:t xml:space="preserve">        REPUBLIKA HRVATSKA</w:t>
      </w:r>
    </w:p>
    <w:p w:rsidR="002C532F" w:rsidRDefault="002C532F" w:rsidP="002C532F">
      <w:r>
        <w:t>OSJEČKO-BARANJSKA ŽUPANIJA</w:t>
      </w:r>
    </w:p>
    <w:p w:rsidR="002C532F" w:rsidRDefault="002C532F" w:rsidP="002C532F">
      <w:r>
        <w:t xml:space="preserve"> OPĆINA KNEŽEVI VINOGRADI</w:t>
      </w:r>
    </w:p>
    <w:p w:rsidR="002C532F" w:rsidRDefault="002C532F" w:rsidP="002C532F">
      <w:r>
        <w:tab/>
        <w:t>Općinsko vijeće</w:t>
      </w:r>
    </w:p>
    <w:p w:rsidR="002C532F" w:rsidRDefault="002C532F" w:rsidP="002C532F">
      <w:r>
        <w:t>KLASA:</w:t>
      </w:r>
      <w:r w:rsidR="009054E7">
        <w:t>601-01/20-01/2</w:t>
      </w:r>
    </w:p>
    <w:p w:rsidR="002C532F" w:rsidRDefault="002C532F" w:rsidP="002C532F">
      <w:r>
        <w:t>URBROJ: 2100/06-01-01/1-20-</w:t>
      </w:r>
    </w:p>
    <w:p w:rsidR="002C532F" w:rsidRPr="002C532F" w:rsidRDefault="002C532F" w:rsidP="002C532F">
      <w:proofErr w:type="spellStart"/>
      <w:r w:rsidRPr="002C532F">
        <w:t>Kn.Vinogradi</w:t>
      </w:r>
      <w:proofErr w:type="spellEnd"/>
      <w:r w:rsidRPr="002C532F">
        <w:t xml:space="preserve">, </w:t>
      </w:r>
    </w:p>
    <w:p w:rsidR="00F048F2" w:rsidRPr="002C532F" w:rsidRDefault="00F048F2" w:rsidP="00FE5A2B">
      <w:pPr>
        <w:ind w:firstLine="708"/>
        <w:jc w:val="both"/>
      </w:pPr>
    </w:p>
    <w:p w:rsidR="00F048F2" w:rsidRPr="002C532F" w:rsidRDefault="00F048F2" w:rsidP="00FE5A2B">
      <w:pPr>
        <w:ind w:firstLine="708"/>
        <w:jc w:val="both"/>
      </w:pPr>
    </w:p>
    <w:p w:rsidR="00FE5A2B" w:rsidRPr="002C532F" w:rsidRDefault="00FE5A2B" w:rsidP="00FE5A2B">
      <w:pPr>
        <w:ind w:firstLine="708"/>
        <w:jc w:val="both"/>
      </w:pPr>
      <w:r w:rsidRPr="002C532F">
        <w:t xml:space="preserve">Temeljem članka </w:t>
      </w:r>
      <w:r w:rsidR="002F2E35" w:rsidRPr="002C532F">
        <w:t>14. stavak 1. Zakona o predškolskom odgoju i naobrazbi</w:t>
      </w:r>
      <w:r w:rsidR="00437440" w:rsidRPr="002C532F">
        <w:t xml:space="preserve"> (NN 10/97, 107/07, 94/13, 98/19) i članka </w:t>
      </w:r>
      <w:r w:rsidR="002F2E35" w:rsidRPr="002C532F">
        <w:t>32</w:t>
      </w:r>
      <w:r w:rsidRPr="002C532F">
        <w:t>. Statuta Općine Kneževi Vinogradi (</w:t>
      </w:r>
      <w:proofErr w:type="spellStart"/>
      <w:r w:rsidRPr="002C532F">
        <w:t>Sl.glasnik</w:t>
      </w:r>
      <w:proofErr w:type="spellEnd"/>
      <w:r w:rsidRPr="002C532F">
        <w:t xml:space="preserve"> </w:t>
      </w:r>
      <w:r w:rsidR="002F2E35" w:rsidRPr="002C532F">
        <w:t>3/13, 3/18)</w:t>
      </w:r>
      <w:r w:rsidR="00437440" w:rsidRPr="002C532F">
        <w:t xml:space="preserve">, </w:t>
      </w:r>
      <w:r w:rsidRPr="002C532F">
        <w:t xml:space="preserve">Općinsko vijeće Općine Kneževi Vinogradi na svojoj </w:t>
      </w:r>
      <w:r w:rsidR="00437440" w:rsidRPr="002C532F">
        <w:t>___</w:t>
      </w:r>
      <w:r w:rsidRPr="002C532F">
        <w:t xml:space="preserve">, sjednici održanoj </w:t>
      </w:r>
      <w:r w:rsidR="00437440" w:rsidRPr="002C532F">
        <w:t>______2020</w:t>
      </w:r>
      <w:r w:rsidRPr="002C532F">
        <w:t>. godine donijelo je:</w:t>
      </w:r>
    </w:p>
    <w:p w:rsidR="00FE5A2B" w:rsidRPr="002C532F" w:rsidRDefault="00FE5A2B" w:rsidP="00FE5A2B">
      <w:pPr>
        <w:jc w:val="both"/>
      </w:pPr>
    </w:p>
    <w:p w:rsidR="00FE5A2B" w:rsidRPr="002C532F" w:rsidRDefault="00FE5A2B" w:rsidP="00FE5A2B">
      <w:pPr>
        <w:jc w:val="center"/>
        <w:rPr>
          <w:b/>
        </w:rPr>
      </w:pPr>
      <w:r w:rsidRPr="002C532F">
        <w:rPr>
          <w:b/>
        </w:rPr>
        <w:t xml:space="preserve">P L A N </w:t>
      </w:r>
    </w:p>
    <w:p w:rsidR="00FE5A2B" w:rsidRPr="002C532F" w:rsidRDefault="00F048F2" w:rsidP="00FE5A2B">
      <w:pPr>
        <w:jc w:val="center"/>
        <w:rPr>
          <w:b/>
        </w:rPr>
      </w:pPr>
      <w:r w:rsidRPr="002C532F">
        <w:rPr>
          <w:b/>
        </w:rPr>
        <w:t>m</w:t>
      </w:r>
      <w:r w:rsidR="00FE5A2B" w:rsidRPr="002C532F">
        <w:rPr>
          <w:b/>
        </w:rPr>
        <w:t>reže dječjih vrtića na području Općine Kneževi Vinogradi</w:t>
      </w:r>
    </w:p>
    <w:p w:rsidR="00767ABD" w:rsidRPr="002C532F" w:rsidRDefault="00767ABD" w:rsidP="00FE5A2B">
      <w:pPr>
        <w:jc w:val="center"/>
        <w:rPr>
          <w:b/>
        </w:rPr>
      </w:pPr>
    </w:p>
    <w:p w:rsidR="00FE5A2B" w:rsidRPr="002C532F" w:rsidRDefault="00FE5A2B" w:rsidP="00FE5A2B">
      <w:pPr>
        <w:jc w:val="center"/>
        <w:rPr>
          <w:b/>
        </w:rPr>
      </w:pPr>
      <w:r w:rsidRPr="002C532F">
        <w:rPr>
          <w:b/>
        </w:rPr>
        <w:t>I</w:t>
      </w:r>
    </w:p>
    <w:p w:rsidR="00FE5A2B" w:rsidRPr="002C532F" w:rsidRDefault="00FE5A2B" w:rsidP="00FE5A2B">
      <w:pPr>
        <w:ind w:firstLine="708"/>
        <w:jc w:val="both"/>
      </w:pPr>
      <w:r w:rsidRPr="002C532F">
        <w:t>Općinsko vijeće Općine Kneževi Vinogradi donosi Plan mreže dječjih vrtića na području Općine Kneževi Vinogradi kako slijedi:</w:t>
      </w:r>
    </w:p>
    <w:p w:rsidR="00FE5A2B" w:rsidRPr="00661B4E" w:rsidRDefault="00FE5A2B" w:rsidP="00FE5A2B">
      <w:pPr>
        <w:jc w:val="both"/>
        <w:rPr>
          <w:sz w:val="20"/>
          <w:szCs w:val="20"/>
        </w:rPr>
      </w:pPr>
    </w:p>
    <w:tbl>
      <w:tblPr>
        <w:tblStyle w:val="Reetkatablice"/>
        <w:tblW w:w="7582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992"/>
        <w:gridCol w:w="851"/>
        <w:gridCol w:w="708"/>
        <w:gridCol w:w="1134"/>
        <w:gridCol w:w="837"/>
        <w:gridCol w:w="1080"/>
      </w:tblGrid>
      <w:tr w:rsidR="00ED10FA" w:rsidRPr="00661B4E" w:rsidTr="00ED10FA">
        <w:trPr>
          <w:trHeight w:val="315"/>
          <w:jc w:val="center"/>
        </w:trPr>
        <w:tc>
          <w:tcPr>
            <w:tcW w:w="562" w:type="dxa"/>
            <w:vMerge w:val="restart"/>
            <w:tcBorders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Red.</w:t>
            </w:r>
          </w:p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Br.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Naziv i adresa DV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 xml:space="preserve">Vrsta i trajanje programa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Optimalni kapacitet</w:t>
            </w:r>
          </w:p>
        </w:tc>
        <w:tc>
          <w:tcPr>
            <w:tcW w:w="30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Podaci o prostoru (objektu)</w:t>
            </w:r>
          </w:p>
        </w:tc>
      </w:tr>
      <w:tr w:rsidR="00ED10FA" w:rsidRPr="00661B4E" w:rsidTr="00ED10FA">
        <w:trPr>
          <w:trHeight w:val="315"/>
          <w:jc w:val="center"/>
        </w:trPr>
        <w:tc>
          <w:tcPr>
            <w:tcW w:w="562" w:type="dxa"/>
            <w:vMerge/>
            <w:tcBorders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Broj djece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Broj skupina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Vrsta objekta (samostalni u sklopu škole)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5D0DA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61B4E">
              <w:rPr>
                <w:b/>
                <w:sz w:val="16"/>
                <w:szCs w:val="16"/>
              </w:rPr>
              <w:t>Adapti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  <w:r w:rsidRPr="00661B4E">
              <w:rPr>
                <w:b/>
                <w:sz w:val="16"/>
                <w:szCs w:val="16"/>
              </w:rPr>
              <w:t xml:space="preserve">rano </w:t>
            </w:r>
          </w:p>
          <w:p w:rsidR="00ED10FA" w:rsidRPr="00661B4E" w:rsidRDefault="00ED10FA" w:rsidP="005D0DA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da /ne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ED10FA" w:rsidRPr="00661B4E" w:rsidRDefault="00ED10FA" w:rsidP="005D0DA0">
            <w:pPr>
              <w:jc w:val="center"/>
              <w:rPr>
                <w:b/>
                <w:sz w:val="16"/>
                <w:szCs w:val="16"/>
              </w:rPr>
            </w:pPr>
            <w:r w:rsidRPr="00661B4E">
              <w:rPr>
                <w:b/>
                <w:sz w:val="16"/>
                <w:szCs w:val="16"/>
              </w:rPr>
              <w:t>Neto površina zatvorenog dijela m2</w:t>
            </w:r>
          </w:p>
        </w:tc>
      </w:tr>
      <w:tr w:rsidR="002C72CF" w:rsidRPr="00661B4E" w:rsidTr="0034578E">
        <w:trPr>
          <w:trHeight w:val="450"/>
          <w:jc w:val="center"/>
        </w:trPr>
        <w:tc>
          <w:tcPr>
            <w:tcW w:w="562" w:type="dxa"/>
            <w:vMerge w:val="restart"/>
            <w:tcBorders>
              <w:right w:val="single" w:sz="4" w:space="0" w:color="000000"/>
            </w:tcBorders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bookmarkStart w:id="0" w:name="_GoBack" w:colFirst="3" w:colLast="3"/>
            <w:r w:rsidRPr="00661B4E">
              <w:rPr>
                <w:sz w:val="16"/>
                <w:szCs w:val="16"/>
              </w:rPr>
              <w:t xml:space="preserve">  </w:t>
            </w:r>
          </w:p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 xml:space="preserve">1.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 xml:space="preserve">DV „Zeko“ </w:t>
            </w:r>
            <w:proofErr w:type="spellStart"/>
            <w:r w:rsidRPr="00661B4E">
              <w:rPr>
                <w:sz w:val="16"/>
                <w:szCs w:val="16"/>
              </w:rPr>
              <w:t>Kn.Vinogradi</w:t>
            </w:r>
            <w:proofErr w:type="spellEnd"/>
          </w:p>
          <w:p w:rsidR="002C72CF" w:rsidRPr="00661B4E" w:rsidRDefault="002C72CF" w:rsidP="006B6B70">
            <w:pPr>
              <w:ind w:left="-179" w:firstLine="179"/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Glavna 84 a.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Poludnevni</w:t>
            </w:r>
          </w:p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  <w:r w:rsidRPr="00661B4E">
              <w:rPr>
                <w:sz w:val="16"/>
                <w:szCs w:val="16"/>
              </w:rPr>
              <w:t>-satni</w:t>
            </w:r>
            <w:r>
              <w:rPr>
                <w:sz w:val="16"/>
                <w:szCs w:val="16"/>
              </w:rPr>
              <w:t xml:space="preserve"> program</w:t>
            </w:r>
          </w:p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Cjelodnevni</w:t>
            </w:r>
          </w:p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10-satni</w:t>
            </w:r>
            <w:r>
              <w:rPr>
                <w:sz w:val="16"/>
                <w:szCs w:val="16"/>
              </w:rPr>
              <w:t xml:space="preserve"> program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C72CF" w:rsidRPr="00B14726" w:rsidRDefault="002C72CF" w:rsidP="006B6B70">
            <w:pPr>
              <w:jc w:val="center"/>
              <w:rPr>
                <w:sz w:val="16"/>
                <w:szCs w:val="16"/>
              </w:rPr>
            </w:pPr>
            <w:r w:rsidRPr="00B14726">
              <w:rPr>
                <w:sz w:val="16"/>
                <w:szCs w:val="16"/>
              </w:rPr>
              <w:t>1 mlađa mješovita skupina</w:t>
            </w:r>
          </w:p>
          <w:p w:rsidR="002C72CF" w:rsidRPr="00B14726" w:rsidRDefault="002C72CF" w:rsidP="006B6B70">
            <w:pPr>
              <w:jc w:val="center"/>
              <w:rPr>
                <w:sz w:val="16"/>
                <w:szCs w:val="16"/>
              </w:rPr>
            </w:pPr>
            <w:r w:rsidRPr="00B14726">
              <w:rPr>
                <w:sz w:val="16"/>
                <w:szCs w:val="16"/>
              </w:rPr>
              <w:t>22 djece</w:t>
            </w:r>
          </w:p>
          <w:p w:rsidR="002C72CF" w:rsidRPr="00B14726" w:rsidRDefault="002C72CF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Samostalni objekt</w:t>
            </w:r>
          </w:p>
        </w:tc>
        <w:tc>
          <w:tcPr>
            <w:tcW w:w="8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 xml:space="preserve">Da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vAlign w:val="center"/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471,04</w:t>
            </w:r>
          </w:p>
        </w:tc>
      </w:tr>
      <w:tr w:rsidR="002C72CF" w:rsidRPr="00661B4E" w:rsidTr="00804FBC">
        <w:trPr>
          <w:trHeight w:val="465"/>
          <w:jc w:val="center"/>
        </w:trPr>
        <w:tc>
          <w:tcPr>
            <w:tcW w:w="562" w:type="dxa"/>
            <w:vMerge/>
            <w:tcBorders>
              <w:right w:val="single" w:sz="4" w:space="0" w:color="000000"/>
            </w:tcBorders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C72CF" w:rsidRPr="00B14726" w:rsidRDefault="002C72CF" w:rsidP="006B6B70">
            <w:pPr>
              <w:jc w:val="center"/>
              <w:rPr>
                <w:sz w:val="16"/>
                <w:szCs w:val="16"/>
              </w:rPr>
            </w:pPr>
            <w:r w:rsidRPr="00B14726">
              <w:rPr>
                <w:sz w:val="16"/>
                <w:szCs w:val="16"/>
              </w:rPr>
              <w:t>1 starija mješovita skupina</w:t>
            </w:r>
          </w:p>
          <w:p w:rsidR="002C72CF" w:rsidRPr="00B14726" w:rsidRDefault="002C72CF" w:rsidP="006B6B70">
            <w:pPr>
              <w:jc w:val="center"/>
              <w:rPr>
                <w:sz w:val="16"/>
                <w:szCs w:val="16"/>
              </w:rPr>
            </w:pPr>
            <w:r w:rsidRPr="00B14726">
              <w:rPr>
                <w:sz w:val="16"/>
                <w:szCs w:val="16"/>
              </w:rPr>
              <w:t>25 djece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</w:tcPr>
          <w:p w:rsidR="002C72CF" w:rsidRPr="00661B4E" w:rsidRDefault="002C72CF" w:rsidP="006B6B70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ED10FA" w:rsidRPr="00661B4E" w:rsidTr="00ED10FA">
        <w:trPr>
          <w:trHeight w:val="465"/>
          <w:jc w:val="center"/>
        </w:trPr>
        <w:tc>
          <w:tcPr>
            <w:tcW w:w="562" w:type="dxa"/>
            <w:vMerge/>
            <w:tcBorders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Default="00ED10FA" w:rsidP="006B6B70">
            <w:pPr>
              <w:jc w:val="center"/>
              <w:rPr>
                <w:sz w:val="16"/>
                <w:szCs w:val="16"/>
              </w:rPr>
            </w:pPr>
            <w:proofErr w:type="spellStart"/>
            <w:r w:rsidRPr="00661B4E">
              <w:rPr>
                <w:sz w:val="16"/>
                <w:szCs w:val="16"/>
              </w:rPr>
              <w:t>Jaslična</w:t>
            </w:r>
            <w:proofErr w:type="spellEnd"/>
            <w:r w:rsidRPr="00661B4E">
              <w:rPr>
                <w:sz w:val="16"/>
                <w:szCs w:val="16"/>
              </w:rPr>
              <w:t xml:space="preserve"> skupina</w:t>
            </w:r>
          </w:p>
          <w:p w:rsidR="00486F2D" w:rsidRPr="00661B4E" w:rsidRDefault="00486F2D" w:rsidP="006B6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10-satni program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</w:p>
        </w:tc>
      </w:tr>
      <w:tr w:rsidR="00ED10FA" w:rsidRPr="00661B4E" w:rsidTr="00ED10FA">
        <w:trPr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 xml:space="preserve">Područni vrtić </w:t>
            </w:r>
            <w:proofErr w:type="spellStart"/>
            <w:r w:rsidRPr="00661B4E">
              <w:rPr>
                <w:sz w:val="16"/>
                <w:szCs w:val="16"/>
              </w:rPr>
              <w:t>Karanac</w:t>
            </w:r>
            <w:proofErr w:type="spellEnd"/>
          </w:p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proofErr w:type="spellStart"/>
            <w:r w:rsidRPr="00661B4E">
              <w:rPr>
                <w:sz w:val="16"/>
                <w:szCs w:val="16"/>
              </w:rPr>
              <w:t>Karanac</w:t>
            </w:r>
            <w:proofErr w:type="spellEnd"/>
            <w:r w:rsidRPr="00661B4E">
              <w:rPr>
                <w:sz w:val="16"/>
                <w:szCs w:val="16"/>
              </w:rPr>
              <w:t>, Kolodvorska 106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Poludnevni</w:t>
            </w:r>
          </w:p>
          <w:p w:rsidR="00ED10FA" w:rsidRPr="00661B4E" w:rsidRDefault="00565ECD" w:rsidP="006B6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  <w:r w:rsidR="00ED10FA" w:rsidRPr="00661B4E">
              <w:rPr>
                <w:sz w:val="16"/>
                <w:szCs w:val="16"/>
              </w:rPr>
              <w:t>-satni</w:t>
            </w:r>
            <w:r w:rsidR="00ED10FA">
              <w:rPr>
                <w:sz w:val="16"/>
                <w:szCs w:val="16"/>
              </w:rPr>
              <w:t xml:space="preserve"> program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FA" w:rsidRPr="00661B4E" w:rsidRDefault="00486F2D" w:rsidP="006B6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U sklopu škole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Da</w:t>
            </w: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111</w:t>
            </w:r>
          </w:p>
        </w:tc>
      </w:tr>
      <w:tr w:rsidR="00ED10FA" w:rsidRPr="00661B4E" w:rsidTr="00ED10FA">
        <w:trPr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Područni vrtić Suza</w:t>
            </w:r>
          </w:p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 xml:space="preserve">Suza, </w:t>
            </w:r>
            <w:proofErr w:type="spellStart"/>
            <w:r w:rsidRPr="00661B4E">
              <w:rPr>
                <w:sz w:val="16"/>
                <w:szCs w:val="16"/>
              </w:rPr>
              <w:t>P.Šandora</w:t>
            </w:r>
            <w:proofErr w:type="spellEnd"/>
            <w:r w:rsidRPr="00661B4E">
              <w:rPr>
                <w:sz w:val="16"/>
                <w:szCs w:val="16"/>
              </w:rPr>
              <w:t xml:space="preserve"> 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Poludnevni</w:t>
            </w:r>
          </w:p>
          <w:p w:rsidR="00ED10FA" w:rsidRPr="00661B4E" w:rsidRDefault="00565ECD" w:rsidP="006B6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  <w:r w:rsidR="00ED10FA" w:rsidRPr="00661B4E">
              <w:rPr>
                <w:sz w:val="16"/>
                <w:szCs w:val="16"/>
              </w:rPr>
              <w:t>-satni</w:t>
            </w:r>
            <w:r w:rsidR="00ED10FA">
              <w:rPr>
                <w:sz w:val="16"/>
                <w:szCs w:val="16"/>
              </w:rPr>
              <w:t xml:space="preserve"> program na mađarskom jeziku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10FA" w:rsidRPr="00661B4E" w:rsidRDefault="00486F2D" w:rsidP="006B6B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Samostalni objekt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Da</w:t>
            </w: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ED10FA" w:rsidRPr="00661B4E" w:rsidRDefault="00ED10FA" w:rsidP="006B6B70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130</w:t>
            </w:r>
          </w:p>
        </w:tc>
      </w:tr>
      <w:tr w:rsidR="00ED10FA" w:rsidRPr="00661B4E" w:rsidTr="00ED10FA">
        <w:trPr>
          <w:jc w:val="center"/>
        </w:trPr>
        <w:tc>
          <w:tcPr>
            <w:tcW w:w="562" w:type="dxa"/>
            <w:tcBorders>
              <w:right w:val="single" w:sz="4" w:space="0" w:color="000000"/>
            </w:tcBorders>
          </w:tcPr>
          <w:p w:rsidR="00ED10FA" w:rsidRPr="00661B4E" w:rsidRDefault="00ED10FA" w:rsidP="00F048F2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4.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F048F2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Područni vrtić Zmajevac</w:t>
            </w:r>
          </w:p>
          <w:p w:rsidR="00ED10FA" w:rsidRPr="00661B4E" w:rsidRDefault="00ED10FA" w:rsidP="00F048F2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Zmajevac, Sportska 2a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F048F2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Poludnevni</w:t>
            </w:r>
          </w:p>
          <w:p w:rsidR="00ED10FA" w:rsidRPr="00661B4E" w:rsidRDefault="00565ECD" w:rsidP="00F04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  <w:r w:rsidR="00ED10FA" w:rsidRPr="00661B4E">
              <w:rPr>
                <w:sz w:val="16"/>
                <w:szCs w:val="16"/>
              </w:rPr>
              <w:t>-satni</w:t>
            </w:r>
            <w:r w:rsidR="00ED10FA">
              <w:rPr>
                <w:sz w:val="16"/>
                <w:szCs w:val="16"/>
              </w:rPr>
              <w:t xml:space="preserve"> program na mađarskom jeziku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486F2D" w:rsidP="00F048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F048F2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F048F2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U sklopu škole</w:t>
            </w: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</w:tcPr>
          <w:p w:rsidR="00ED10FA" w:rsidRPr="00661B4E" w:rsidRDefault="00ED10FA" w:rsidP="00F048F2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Da</w:t>
            </w:r>
          </w:p>
        </w:tc>
        <w:tc>
          <w:tcPr>
            <w:tcW w:w="1080" w:type="dxa"/>
            <w:tcBorders>
              <w:left w:val="single" w:sz="4" w:space="0" w:color="000000"/>
            </w:tcBorders>
          </w:tcPr>
          <w:p w:rsidR="00ED10FA" w:rsidRPr="00661B4E" w:rsidRDefault="00ED10FA" w:rsidP="00F048F2">
            <w:pPr>
              <w:jc w:val="center"/>
              <w:rPr>
                <w:sz w:val="16"/>
                <w:szCs w:val="16"/>
              </w:rPr>
            </w:pPr>
            <w:r w:rsidRPr="00661B4E">
              <w:rPr>
                <w:sz w:val="16"/>
                <w:szCs w:val="16"/>
              </w:rPr>
              <w:t>112</w:t>
            </w:r>
          </w:p>
        </w:tc>
      </w:tr>
    </w:tbl>
    <w:p w:rsidR="00FE5A2B" w:rsidRPr="00661B4E" w:rsidRDefault="00FE5A2B" w:rsidP="00FE5A2B">
      <w:pPr>
        <w:jc w:val="both"/>
        <w:rPr>
          <w:sz w:val="20"/>
          <w:szCs w:val="20"/>
        </w:rPr>
      </w:pPr>
    </w:p>
    <w:p w:rsidR="00FE5A2B" w:rsidRPr="002C532F" w:rsidRDefault="00FE5A2B" w:rsidP="00FE5A2B">
      <w:pPr>
        <w:jc w:val="center"/>
        <w:rPr>
          <w:b/>
        </w:rPr>
      </w:pPr>
      <w:r w:rsidRPr="002C532F">
        <w:rPr>
          <w:b/>
        </w:rPr>
        <w:t>II</w:t>
      </w:r>
    </w:p>
    <w:p w:rsidR="00FE5A2B" w:rsidRPr="002C532F" w:rsidRDefault="00FE5A2B" w:rsidP="00FE5A2B">
      <w:pPr>
        <w:ind w:firstLine="708"/>
        <w:jc w:val="both"/>
      </w:pPr>
      <w:r w:rsidRPr="002C532F">
        <w:t>Na području Općine Kneževi Vinogradi ne planira se otvaranje novog područnog vrtića.</w:t>
      </w:r>
    </w:p>
    <w:p w:rsidR="00FE5A2B" w:rsidRPr="002C532F" w:rsidRDefault="00FE5A2B" w:rsidP="00FE5A2B">
      <w:pPr>
        <w:jc w:val="both"/>
      </w:pPr>
    </w:p>
    <w:p w:rsidR="00FE5A2B" w:rsidRPr="002C532F" w:rsidRDefault="00FE5A2B" w:rsidP="00FE5A2B">
      <w:pPr>
        <w:jc w:val="center"/>
        <w:rPr>
          <w:b/>
        </w:rPr>
      </w:pPr>
      <w:r w:rsidRPr="002C532F">
        <w:rPr>
          <w:b/>
        </w:rPr>
        <w:t>III</w:t>
      </w:r>
    </w:p>
    <w:p w:rsidR="00FE5A2B" w:rsidRPr="002C532F" w:rsidRDefault="00FE5A2B" w:rsidP="00104017">
      <w:pPr>
        <w:ind w:firstLine="708"/>
        <w:jc w:val="both"/>
      </w:pPr>
      <w:r w:rsidRPr="002C532F">
        <w:t xml:space="preserve">Stupanjem na snagu ovog Plana prestaje važiti Plan mreže dječjih vrtića na području Općine Kneževi Vinogradi </w:t>
      </w:r>
      <w:r w:rsidR="00104017" w:rsidRPr="002C532F">
        <w:t>(Službeni glasnik 5/08).</w:t>
      </w:r>
    </w:p>
    <w:p w:rsidR="00104017" w:rsidRPr="002C532F" w:rsidRDefault="00104017" w:rsidP="00104017">
      <w:pPr>
        <w:ind w:firstLine="708"/>
        <w:jc w:val="both"/>
      </w:pPr>
    </w:p>
    <w:p w:rsidR="00FE5A2B" w:rsidRPr="002C532F" w:rsidRDefault="00FE5A2B" w:rsidP="00FE5A2B">
      <w:pPr>
        <w:jc w:val="center"/>
        <w:rPr>
          <w:b/>
        </w:rPr>
      </w:pPr>
      <w:r w:rsidRPr="002C532F">
        <w:rPr>
          <w:b/>
        </w:rPr>
        <w:t xml:space="preserve">IV </w:t>
      </w:r>
    </w:p>
    <w:p w:rsidR="00FE5A2B" w:rsidRPr="002C532F" w:rsidRDefault="00FE5A2B" w:rsidP="00FE5A2B">
      <w:pPr>
        <w:ind w:firstLine="708"/>
        <w:jc w:val="both"/>
      </w:pPr>
      <w:r w:rsidRPr="002C532F">
        <w:t>Ovaj Plan stupa na snagu osmog dana od dana objave u Službenom glasniku Općine Kneževi Vinogradi.</w:t>
      </w:r>
    </w:p>
    <w:p w:rsidR="00FE5A2B" w:rsidRPr="002C532F" w:rsidRDefault="00FE5A2B" w:rsidP="00FE5A2B">
      <w:pPr>
        <w:jc w:val="both"/>
      </w:pPr>
    </w:p>
    <w:p w:rsidR="00FE5A2B" w:rsidRPr="002C532F" w:rsidRDefault="00FE5A2B" w:rsidP="00FE5A2B">
      <w:pPr>
        <w:jc w:val="both"/>
      </w:pPr>
    </w:p>
    <w:p w:rsidR="008E4F34" w:rsidRPr="002C532F" w:rsidRDefault="00B14726"/>
    <w:p w:rsidR="00F048F2" w:rsidRPr="002C532F" w:rsidRDefault="00F048F2"/>
    <w:p w:rsidR="00F048F2" w:rsidRPr="002C532F" w:rsidRDefault="00F048F2"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  <w:t>PREDSJEDNICA</w:t>
      </w:r>
    </w:p>
    <w:p w:rsidR="00F048F2" w:rsidRPr="002C532F" w:rsidRDefault="00F048F2"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  <w:t>OPĆINSKOG VIJEĆA</w:t>
      </w:r>
    </w:p>
    <w:p w:rsidR="00F048F2" w:rsidRPr="002C532F" w:rsidRDefault="00F048F2"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</w:r>
      <w:r w:rsidRPr="002C532F">
        <w:tab/>
        <w:t>Dragana Božić</w:t>
      </w:r>
    </w:p>
    <w:sectPr w:rsidR="00F048F2" w:rsidRPr="002C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2B"/>
    <w:rsid w:val="00073FA2"/>
    <w:rsid w:val="00104017"/>
    <w:rsid w:val="002C532F"/>
    <w:rsid w:val="002C72CF"/>
    <w:rsid w:val="002F2E35"/>
    <w:rsid w:val="0035749C"/>
    <w:rsid w:val="00437440"/>
    <w:rsid w:val="00486F2D"/>
    <w:rsid w:val="00565ECD"/>
    <w:rsid w:val="005D0DA0"/>
    <w:rsid w:val="00661B4E"/>
    <w:rsid w:val="00767ABD"/>
    <w:rsid w:val="007778BE"/>
    <w:rsid w:val="00870D52"/>
    <w:rsid w:val="009054E7"/>
    <w:rsid w:val="00B14726"/>
    <w:rsid w:val="00B6777B"/>
    <w:rsid w:val="00DC2463"/>
    <w:rsid w:val="00ED10FA"/>
    <w:rsid w:val="00F048F2"/>
    <w:rsid w:val="00F83C86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ACE28-FC28-41AB-A9EB-02178382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E5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054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4E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2020-03-04T10:09:00Z</cp:lastPrinted>
  <dcterms:created xsi:type="dcterms:W3CDTF">2020-03-04T10:10:00Z</dcterms:created>
  <dcterms:modified xsi:type="dcterms:W3CDTF">2020-03-04T10:10:00Z</dcterms:modified>
</cp:coreProperties>
</file>