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34" w:rsidRPr="00DA5E5D" w:rsidRDefault="00CD5B40" w:rsidP="00DA5E5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A5E5D">
        <w:rPr>
          <w:rFonts w:ascii="Times New Roman" w:hAnsi="Times New Roman" w:cs="Times New Roman"/>
        </w:rPr>
        <w:t>Na temelju</w:t>
      </w:r>
      <w:r w:rsidR="007E7D31" w:rsidRPr="00DA5E5D">
        <w:rPr>
          <w:rFonts w:ascii="Times New Roman" w:hAnsi="Times New Roman" w:cs="Times New Roman"/>
        </w:rPr>
        <w:t xml:space="preserve"> članka 35</w:t>
      </w:r>
      <w:r w:rsidR="007350D1" w:rsidRPr="00DA5E5D">
        <w:rPr>
          <w:rFonts w:ascii="Times New Roman" w:hAnsi="Times New Roman" w:cs="Times New Roman"/>
        </w:rPr>
        <w:t>. Zakona o lokalnoj i područnoj (regional</w:t>
      </w:r>
      <w:r w:rsidR="00DA5E5D" w:rsidRPr="00DA5E5D">
        <w:rPr>
          <w:rFonts w:ascii="Times New Roman" w:hAnsi="Times New Roman" w:cs="Times New Roman"/>
        </w:rPr>
        <w:t>noj) samoupravi (Narodne novine 33/01, 60/01, 129/05, 109/07, 125/08, 36/09, 36/09, 150/11, 144/12, 19/13, 137/15, 123/17, 98/19) i članka 32. Statuta Općine Kneževi Vinogradi (Službeni glasnik 3/13, 3/18), Općinsko vijeće Općine Kneževi Vinogradi na svojoj ____ sjednici, održanoj _______ 2020.godine donijelo je</w:t>
      </w:r>
    </w:p>
    <w:p w:rsidR="00DA5E5D" w:rsidRDefault="00DA5E5D" w:rsidP="00DA5E5D">
      <w:pPr>
        <w:spacing w:after="0"/>
        <w:jc w:val="both"/>
        <w:rPr>
          <w:rFonts w:ascii="Times New Roman" w:hAnsi="Times New Roman" w:cs="Times New Roman"/>
        </w:rPr>
      </w:pPr>
    </w:p>
    <w:p w:rsidR="00990125" w:rsidRPr="00DA5E5D" w:rsidRDefault="00990125" w:rsidP="00DA5E5D">
      <w:pPr>
        <w:spacing w:after="0"/>
        <w:jc w:val="both"/>
        <w:rPr>
          <w:rFonts w:ascii="Times New Roman" w:hAnsi="Times New Roman" w:cs="Times New Roman"/>
        </w:rPr>
      </w:pPr>
    </w:p>
    <w:p w:rsidR="00DA5E5D" w:rsidRPr="00DA5E5D" w:rsidRDefault="00DA5E5D" w:rsidP="00DA5E5D">
      <w:pPr>
        <w:spacing w:after="0"/>
        <w:jc w:val="center"/>
        <w:rPr>
          <w:rFonts w:ascii="Times New Roman" w:hAnsi="Times New Roman" w:cs="Times New Roman"/>
          <w:b/>
        </w:rPr>
      </w:pPr>
      <w:r w:rsidRPr="00DA5E5D">
        <w:rPr>
          <w:rFonts w:ascii="Times New Roman" w:hAnsi="Times New Roman" w:cs="Times New Roman"/>
          <w:b/>
        </w:rPr>
        <w:t>STATUTARNU ODLUKU</w:t>
      </w:r>
    </w:p>
    <w:p w:rsidR="00DA5E5D" w:rsidRPr="00DA5E5D" w:rsidRDefault="00DA5E5D" w:rsidP="00990125">
      <w:pPr>
        <w:spacing w:after="0"/>
        <w:jc w:val="center"/>
        <w:rPr>
          <w:rFonts w:ascii="Times New Roman" w:hAnsi="Times New Roman" w:cs="Times New Roman"/>
          <w:b/>
        </w:rPr>
      </w:pPr>
      <w:r w:rsidRPr="00DA5E5D">
        <w:rPr>
          <w:rFonts w:ascii="Times New Roman" w:hAnsi="Times New Roman" w:cs="Times New Roman"/>
          <w:b/>
        </w:rPr>
        <w:t>O IZMJENI I DOPUNI STATUTA</w:t>
      </w:r>
    </w:p>
    <w:p w:rsidR="00DA5E5D" w:rsidRDefault="00DA5E5D" w:rsidP="00DA5E5D">
      <w:pPr>
        <w:spacing w:after="0"/>
        <w:jc w:val="center"/>
        <w:rPr>
          <w:rFonts w:ascii="Times New Roman" w:hAnsi="Times New Roman" w:cs="Times New Roman"/>
          <w:b/>
        </w:rPr>
      </w:pPr>
      <w:r w:rsidRPr="00DA5E5D">
        <w:rPr>
          <w:rFonts w:ascii="Times New Roman" w:hAnsi="Times New Roman" w:cs="Times New Roman"/>
          <w:b/>
        </w:rPr>
        <w:t>OPĆINE KNEŽEVI VINOGRADI</w:t>
      </w:r>
    </w:p>
    <w:p w:rsidR="00DA5E5D" w:rsidRDefault="00DA5E5D" w:rsidP="00DA5E5D">
      <w:pPr>
        <w:spacing w:after="0"/>
        <w:jc w:val="center"/>
        <w:rPr>
          <w:rFonts w:ascii="Times New Roman" w:hAnsi="Times New Roman" w:cs="Times New Roman"/>
          <w:b/>
        </w:rPr>
      </w:pPr>
    </w:p>
    <w:p w:rsidR="00990125" w:rsidRDefault="00990125" w:rsidP="00DA5E5D">
      <w:pPr>
        <w:spacing w:after="0"/>
        <w:jc w:val="center"/>
        <w:rPr>
          <w:rFonts w:ascii="Times New Roman" w:hAnsi="Times New Roman" w:cs="Times New Roman"/>
          <w:b/>
        </w:rPr>
      </w:pPr>
    </w:p>
    <w:p w:rsidR="00990125" w:rsidRDefault="00990125" w:rsidP="00DA5E5D">
      <w:pPr>
        <w:spacing w:after="0"/>
        <w:jc w:val="center"/>
        <w:rPr>
          <w:rFonts w:ascii="Times New Roman" w:hAnsi="Times New Roman" w:cs="Times New Roman"/>
          <w:b/>
        </w:rPr>
      </w:pPr>
    </w:p>
    <w:p w:rsidR="00DA5E5D" w:rsidRDefault="00DA5E5D" w:rsidP="00DA5E5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Članak 1. </w:t>
      </w:r>
    </w:p>
    <w:p w:rsidR="00990125" w:rsidRDefault="00990125" w:rsidP="00DA5E5D">
      <w:pPr>
        <w:spacing w:after="0"/>
        <w:jc w:val="center"/>
        <w:rPr>
          <w:rFonts w:ascii="Times New Roman" w:hAnsi="Times New Roman" w:cs="Times New Roman"/>
          <w:b/>
        </w:rPr>
      </w:pPr>
    </w:p>
    <w:p w:rsidR="009A1F50" w:rsidRDefault="009A1F50" w:rsidP="009A1F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Članak 21. Statuta Općine Kneževi Vinogradi (Službeni glasnik  3/13, 3/18)</w:t>
      </w:r>
      <w:r w:rsidR="00D831D9">
        <w:rPr>
          <w:rFonts w:ascii="Times New Roman" w:hAnsi="Times New Roman" w:cs="Times New Roman"/>
        </w:rPr>
        <w:t xml:space="preserve"> (na dalje: Statut)</w:t>
      </w:r>
      <w:r>
        <w:rPr>
          <w:rFonts w:ascii="Times New Roman" w:hAnsi="Times New Roman" w:cs="Times New Roman"/>
        </w:rPr>
        <w:t xml:space="preserve"> mijenja se i glasi:</w:t>
      </w:r>
    </w:p>
    <w:p w:rsidR="005A153D" w:rsidRPr="005A153D" w:rsidRDefault="005A153D" w:rsidP="005A153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5A153D">
        <w:rPr>
          <w:rFonts w:ascii="Times New Roman" w:hAnsi="Times New Roman" w:cs="Times New Roman"/>
        </w:rPr>
        <w:t xml:space="preserve">Ako je raspisivanje referenduma predložila najmanje jedna trećina članova predstavničkog tijela, odnosno ako je raspisivanje referenduma predložio općinski načelnik,   predstavničko tijelo dužno je izjasniti se o podnesenom prijedlogu te ako prijedlog prihvati, donijeti odluku o raspisivanju referenduma u roku od 30 dana od zaprimanja prijedloga. </w:t>
      </w:r>
    </w:p>
    <w:p w:rsidR="005A153D" w:rsidRPr="005A153D" w:rsidRDefault="005A153D" w:rsidP="005A153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153D">
        <w:rPr>
          <w:rFonts w:ascii="Times New Roman" w:hAnsi="Times New Roman" w:cs="Times New Roman"/>
        </w:rPr>
        <w:t>Odluka o raspisivanju referenduma donosi se većinom glasova svih članova predstavničkog tijela.</w:t>
      </w:r>
    </w:p>
    <w:p w:rsidR="005A153D" w:rsidRPr="005A153D" w:rsidRDefault="005A153D" w:rsidP="005A153D">
      <w:pPr>
        <w:spacing w:after="0"/>
        <w:jc w:val="both"/>
        <w:rPr>
          <w:rFonts w:ascii="Times New Roman" w:hAnsi="Times New Roman" w:cs="Times New Roman"/>
        </w:rPr>
      </w:pPr>
      <w:r w:rsidRPr="005A153D">
        <w:rPr>
          <w:rFonts w:ascii="Times New Roman" w:hAnsi="Times New Roman" w:cs="Times New Roman"/>
        </w:rPr>
        <w:tab/>
        <w:t xml:space="preserve">Ako je raspisivanje referenduma predložilo 20% od ukupnog broja birača, </w:t>
      </w:r>
      <w:r>
        <w:rPr>
          <w:rFonts w:ascii="Times New Roman" w:hAnsi="Times New Roman" w:cs="Times New Roman"/>
        </w:rPr>
        <w:t xml:space="preserve">predsjednik </w:t>
      </w:r>
      <w:r w:rsidRPr="005A153D">
        <w:rPr>
          <w:rFonts w:ascii="Times New Roman" w:hAnsi="Times New Roman" w:cs="Times New Roman"/>
        </w:rPr>
        <w:t>predstavničko</w:t>
      </w:r>
      <w:r>
        <w:rPr>
          <w:rFonts w:ascii="Times New Roman" w:hAnsi="Times New Roman" w:cs="Times New Roman"/>
        </w:rPr>
        <w:t>g tijela</w:t>
      </w:r>
      <w:r w:rsidRPr="005A153D">
        <w:rPr>
          <w:rFonts w:ascii="Times New Roman" w:hAnsi="Times New Roman" w:cs="Times New Roman"/>
        </w:rPr>
        <w:t xml:space="preserve"> dostavit će zaprimljeni prijedlog središnjem tijelu državne uprave nadležnom za lokalnu i područnu (re</w:t>
      </w:r>
      <w:r>
        <w:rPr>
          <w:rFonts w:ascii="Times New Roman" w:hAnsi="Times New Roman" w:cs="Times New Roman"/>
        </w:rPr>
        <w:t>gionalnu) samoupravu u roku od 30</w:t>
      </w:r>
      <w:r w:rsidRPr="005A153D">
        <w:rPr>
          <w:rFonts w:ascii="Times New Roman" w:hAnsi="Times New Roman" w:cs="Times New Roman"/>
        </w:rPr>
        <w:t xml:space="preserve"> dana od zaprimanja prijedloga. </w:t>
      </w:r>
    </w:p>
    <w:p w:rsidR="005A153D" w:rsidRDefault="005A153D" w:rsidP="005A153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A153D">
        <w:rPr>
          <w:rFonts w:ascii="Times New Roman" w:hAnsi="Times New Roman" w:cs="Times New Roman"/>
        </w:rPr>
        <w:t xml:space="preserve">Ako središnje tijelo državne uprave nadležno za lokalnu i područnu (regionalnu) samoupravu utvrdi da je prijedlog ispravan, Općinsko vijeće  raspisat će referendum u roku od 30 dana od zaprimanja odluke. </w:t>
      </w:r>
      <w:r w:rsidR="00790361">
        <w:rPr>
          <w:rFonts w:ascii="Times New Roman" w:hAnsi="Times New Roman" w:cs="Times New Roman"/>
        </w:rPr>
        <w:t>„</w:t>
      </w:r>
    </w:p>
    <w:p w:rsidR="00790361" w:rsidRDefault="00790361" w:rsidP="00790361">
      <w:pPr>
        <w:spacing w:after="0"/>
        <w:jc w:val="both"/>
        <w:rPr>
          <w:rFonts w:ascii="Times New Roman" w:hAnsi="Times New Roman" w:cs="Times New Roman"/>
        </w:rPr>
      </w:pPr>
    </w:p>
    <w:p w:rsidR="00790361" w:rsidRDefault="00790361" w:rsidP="0079036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990125" w:rsidRDefault="00990125" w:rsidP="00790361">
      <w:pPr>
        <w:spacing w:after="0"/>
        <w:jc w:val="center"/>
        <w:rPr>
          <w:rFonts w:ascii="Times New Roman" w:hAnsi="Times New Roman" w:cs="Times New Roman"/>
          <w:b/>
        </w:rPr>
      </w:pPr>
    </w:p>
    <w:p w:rsidR="00DA5E5D" w:rsidRDefault="00D831D9" w:rsidP="00D831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 članku 51.stavak 2. Statuta </w:t>
      </w:r>
      <w:r w:rsidR="00107A10">
        <w:rPr>
          <w:rFonts w:ascii="Times New Roman" w:hAnsi="Times New Roman" w:cs="Times New Roman"/>
        </w:rPr>
        <w:t>mijenja se i glasi:</w:t>
      </w:r>
    </w:p>
    <w:p w:rsidR="00107A10" w:rsidRDefault="00107A10" w:rsidP="00D831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„Ako predstavničko tijelo ne otkloni uočene nedostatke, općinski načelnik dužan je bez odgode o tome obavijestiti nadležno tijelo državne uprave u čijem je djelokrugu opći akt  dostaviti mu odluku o obustavi općeg akta“.</w:t>
      </w:r>
    </w:p>
    <w:p w:rsidR="0012086A" w:rsidRDefault="0012086A" w:rsidP="00D831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Stavak 3</w:t>
      </w:r>
      <w:r w:rsidR="009901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briše se.</w:t>
      </w:r>
    </w:p>
    <w:p w:rsidR="00107A10" w:rsidRDefault="00107A10" w:rsidP="00D831D9">
      <w:pPr>
        <w:spacing w:after="0"/>
        <w:jc w:val="both"/>
        <w:rPr>
          <w:rFonts w:ascii="Times New Roman" w:hAnsi="Times New Roman" w:cs="Times New Roman"/>
        </w:rPr>
      </w:pPr>
    </w:p>
    <w:p w:rsidR="00107A10" w:rsidRDefault="00107A10" w:rsidP="00107A10">
      <w:pPr>
        <w:spacing w:after="0"/>
        <w:jc w:val="center"/>
        <w:rPr>
          <w:rFonts w:ascii="Times New Roman" w:hAnsi="Times New Roman" w:cs="Times New Roman"/>
          <w:b/>
        </w:rPr>
      </w:pPr>
      <w:r w:rsidRPr="00FA6B19">
        <w:rPr>
          <w:rFonts w:ascii="Times New Roman" w:hAnsi="Times New Roman" w:cs="Times New Roman"/>
          <w:b/>
        </w:rPr>
        <w:t>Članak 3.</w:t>
      </w:r>
    </w:p>
    <w:p w:rsidR="00990125" w:rsidRPr="00FA6B19" w:rsidRDefault="00990125" w:rsidP="00107A10">
      <w:pPr>
        <w:spacing w:after="0"/>
        <w:jc w:val="center"/>
        <w:rPr>
          <w:rFonts w:ascii="Times New Roman" w:hAnsi="Times New Roman" w:cs="Times New Roman"/>
          <w:b/>
        </w:rPr>
      </w:pPr>
    </w:p>
    <w:p w:rsidR="006B3316" w:rsidRDefault="006B3316" w:rsidP="006B33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Članka 101. Statuta mijenja se i glasi:</w:t>
      </w:r>
    </w:p>
    <w:p w:rsidR="006B3316" w:rsidRDefault="006B3316" w:rsidP="006B33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„Nadzor zakonitosti općih akata  koje u samoupravnom djelokrugu donosi Općinsko vijeće obavljaju nadležna tijela državne uprave, svako u svom djelokrugu, sukladno posebnom zakonu.</w:t>
      </w:r>
    </w:p>
    <w:p w:rsidR="00990125" w:rsidRDefault="006B3316" w:rsidP="006B33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Predsjednik Općinskog vijeća dužan je dostaviti statut, poslovnik, proračun li druge opće akte nadležnom tijelu državne uprave u čijem je djelokrugu opći akt zajedno s izvatkom iz zapisnika koji se odnosi na postupak donošenja općeg akta propisan statutom i poslovnikom, u roku od 15 dana od dana podnošenja općeg akta.</w:t>
      </w:r>
    </w:p>
    <w:p w:rsidR="006B3316" w:rsidRDefault="00990125" w:rsidP="0099012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Općinskog vijeća dužan je akte iz stavka 2. ovo članka bez odgode dostaviti općinskom načelniku.</w:t>
      </w:r>
      <w:r w:rsidR="006B3316">
        <w:rPr>
          <w:rFonts w:ascii="Times New Roman" w:hAnsi="Times New Roman" w:cs="Times New Roman"/>
        </w:rPr>
        <w:t>“</w:t>
      </w:r>
    </w:p>
    <w:p w:rsidR="00FA6B19" w:rsidRDefault="00FA6B19" w:rsidP="006B3316">
      <w:pPr>
        <w:spacing w:after="0"/>
        <w:jc w:val="both"/>
        <w:rPr>
          <w:rFonts w:ascii="Times New Roman" w:hAnsi="Times New Roman" w:cs="Times New Roman"/>
        </w:rPr>
      </w:pPr>
    </w:p>
    <w:p w:rsidR="00FA6B19" w:rsidRDefault="00E72B2D" w:rsidP="00E72B2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:rsidR="00990125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A1F5D">
        <w:rPr>
          <w:rFonts w:ascii="Times New Roman" w:hAnsi="Times New Roman" w:cs="Times New Roman"/>
        </w:rPr>
        <w:lastRenderedPageBreak/>
        <w:t>Ovlašćuje se Komisija za Statut, Poslovnik i normativnu djelatnost da utvrdi i izda pročišćeni tekst Statuta Općine Kneževi Vinogradi.</w:t>
      </w:r>
    </w:p>
    <w:p w:rsidR="00AA1F5D" w:rsidRP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AA1F5D" w:rsidRDefault="00AA1F5D" w:rsidP="00E72B2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Ova Statutarna odluka stupa na snagu osmog dana od dana objave u Službenom glasniku Općine Kneževi Vinogradi.</w:t>
      </w:r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012-01/20-01/1</w:t>
      </w:r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URBROJ</w:t>
      </w:r>
      <w:proofErr w:type="spellEnd"/>
      <w:r>
        <w:rPr>
          <w:rFonts w:ascii="Times New Roman" w:hAnsi="Times New Roman" w:cs="Times New Roman"/>
        </w:rPr>
        <w:t>: 2100/06-01-01/01-20-</w:t>
      </w:r>
    </w:p>
    <w:p w:rsidR="00E72B2D" w:rsidRDefault="00990125" w:rsidP="00E72B2D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Kn.Vinogradi</w:t>
      </w:r>
      <w:proofErr w:type="spellEnd"/>
      <w:r>
        <w:rPr>
          <w:rFonts w:ascii="Times New Roman" w:hAnsi="Times New Roman" w:cs="Times New Roman"/>
        </w:rPr>
        <w:t>,</w:t>
      </w:r>
      <w:bookmarkStart w:id="0" w:name="_GoBack"/>
      <w:bookmarkEnd w:id="0"/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PREDSJEDNICA</w:t>
      </w:r>
    </w:p>
    <w:p w:rsid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OPĆINSKOG VIJEĆA</w:t>
      </w:r>
    </w:p>
    <w:p w:rsidR="00E72B2D" w:rsidRPr="00E72B2D" w:rsidRDefault="00E72B2D" w:rsidP="00E72B2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Dragana Božić</w:t>
      </w:r>
    </w:p>
    <w:sectPr w:rsidR="00E72B2D" w:rsidRPr="00E72B2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C8" w:rsidRDefault="005819C8" w:rsidP="00E72B2D">
      <w:pPr>
        <w:spacing w:after="0" w:line="240" w:lineRule="auto"/>
      </w:pPr>
      <w:r>
        <w:separator/>
      </w:r>
    </w:p>
  </w:endnote>
  <w:endnote w:type="continuationSeparator" w:id="0">
    <w:p w:rsidR="005819C8" w:rsidRDefault="005819C8" w:rsidP="00E7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C8" w:rsidRDefault="005819C8" w:rsidP="00E72B2D">
      <w:pPr>
        <w:spacing w:after="0" w:line="240" w:lineRule="auto"/>
      </w:pPr>
      <w:r>
        <w:separator/>
      </w:r>
    </w:p>
  </w:footnote>
  <w:footnote w:type="continuationSeparator" w:id="0">
    <w:p w:rsidR="005819C8" w:rsidRDefault="005819C8" w:rsidP="00E7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B2D" w:rsidRDefault="00E72B2D" w:rsidP="00E72B2D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40"/>
    <w:rsid w:val="00107A10"/>
    <w:rsid w:val="0012086A"/>
    <w:rsid w:val="001510D7"/>
    <w:rsid w:val="001B3FD2"/>
    <w:rsid w:val="0035749C"/>
    <w:rsid w:val="005819C8"/>
    <w:rsid w:val="005A153D"/>
    <w:rsid w:val="006B3316"/>
    <w:rsid w:val="007350D1"/>
    <w:rsid w:val="00790361"/>
    <w:rsid w:val="007E7D31"/>
    <w:rsid w:val="00990125"/>
    <w:rsid w:val="009A1F50"/>
    <w:rsid w:val="00AA1F5D"/>
    <w:rsid w:val="00B6777B"/>
    <w:rsid w:val="00CD5B40"/>
    <w:rsid w:val="00D831D9"/>
    <w:rsid w:val="00DA5E5D"/>
    <w:rsid w:val="00E72B2D"/>
    <w:rsid w:val="00FA6B19"/>
    <w:rsid w:val="00FE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B3C8F-0492-4EE8-80ED-BFA76D90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2B2D"/>
  </w:style>
  <w:style w:type="paragraph" w:styleId="Podnoje">
    <w:name w:val="footer"/>
    <w:basedOn w:val="Normal"/>
    <w:link w:val="PodnojeChar"/>
    <w:uiPriority w:val="99"/>
    <w:unhideWhenUsed/>
    <w:rsid w:val="00E72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72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dcterms:created xsi:type="dcterms:W3CDTF">2020-01-28T09:07:00Z</dcterms:created>
  <dcterms:modified xsi:type="dcterms:W3CDTF">2020-01-30T07:50:00Z</dcterms:modified>
</cp:coreProperties>
</file>