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A88" w:rsidRDefault="006D2A88" w:rsidP="006D2A88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381000</wp:posOffset>
            </wp:positionH>
            <wp:positionV relativeFrom="paragraph">
              <wp:posOffset>-261620</wp:posOffset>
            </wp:positionV>
            <wp:extent cx="541020" cy="63817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OPĆ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88" w:rsidRPr="006D2A88" w:rsidRDefault="00D7778A" w:rsidP="006D2A88">
      <w:pPr>
        <w:spacing w:after="0"/>
        <w:rPr>
          <w:rFonts w:ascii="Times New Roman" w:hAnsi="Times New Roman" w:cs="Times New Roman"/>
          <w:b/>
          <w:sz w:val="18"/>
          <w:szCs w:val="18"/>
          <w:lang w:val="hu-HU"/>
        </w:rPr>
      </w:pPr>
      <w:r>
        <w:rPr>
          <w:rFonts w:ascii="Times New Roman" w:hAnsi="Times New Roman" w:cs="Times New Roman"/>
          <w:b/>
          <w:sz w:val="18"/>
          <w:szCs w:val="18"/>
        </w:rPr>
        <w:t>POLGÁRVÉDELMI KÖZPONT</w:t>
      </w:r>
    </w:p>
    <w:p w:rsidR="006D2A88" w:rsidRDefault="006D2A88" w:rsidP="006D2A88">
      <w:pPr>
        <w:spacing w:after="0"/>
        <w:rPr>
          <w:rFonts w:ascii="Times New Roman" w:hAnsi="Times New Roman" w:cs="Times New Roman"/>
          <w:b/>
          <w:sz w:val="18"/>
          <w:szCs w:val="18"/>
          <w:lang w:val="hu-HU"/>
        </w:rPr>
      </w:pPr>
      <w:r w:rsidRPr="006D2A88">
        <w:rPr>
          <w:rFonts w:ascii="Times New Roman" w:hAnsi="Times New Roman" w:cs="Times New Roman"/>
          <w:b/>
          <w:sz w:val="18"/>
          <w:szCs w:val="18"/>
          <w:lang w:val="hu-HU"/>
        </w:rPr>
        <w:t>HERCEGSZÖLLŐSI JÁRÁS</w:t>
      </w:r>
    </w:p>
    <w:p w:rsidR="00D7664F" w:rsidRDefault="00D7778A" w:rsidP="006D2A88">
      <w:pPr>
        <w:spacing w:after="0"/>
        <w:rPr>
          <w:rFonts w:ascii="Times New Roman" w:hAnsi="Times New Roman" w:cs="Times New Roman"/>
          <w:b/>
          <w:sz w:val="18"/>
          <w:szCs w:val="18"/>
          <w:lang w:val="hu-HU"/>
        </w:rPr>
      </w:pPr>
      <w:r>
        <w:rPr>
          <w:rFonts w:ascii="Times New Roman" w:hAnsi="Times New Roman" w:cs="Times New Roman"/>
          <w:b/>
          <w:sz w:val="18"/>
          <w:szCs w:val="18"/>
          <w:lang w:val="hu-HU"/>
        </w:rPr>
        <w:t>Hercegszöllős, 2020.03.23.</w:t>
      </w:r>
    </w:p>
    <w:p w:rsidR="00EF6647" w:rsidRPr="006D2A88" w:rsidRDefault="00EF6647" w:rsidP="006D2A88">
      <w:pPr>
        <w:spacing w:after="0"/>
        <w:rPr>
          <w:rFonts w:ascii="Times New Roman" w:hAnsi="Times New Roman" w:cs="Times New Roman"/>
          <w:b/>
          <w:sz w:val="18"/>
          <w:szCs w:val="18"/>
          <w:lang w:val="hu-HU"/>
        </w:rPr>
      </w:pPr>
    </w:p>
    <w:p w:rsidR="00EB73F9" w:rsidRPr="00D7778A" w:rsidRDefault="00D7778A" w:rsidP="00EB7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FONTOS KÖZLEMÉNY</w:t>
      </w:r>
      <w:r w:rsidRPr="00D7778A">
        <w:rPr>
          <w:rFonts w:ascii="Times New Roman" w:hAnsi="Times New Roman" w:cs="Times New Roman"/>
          <w:b/>
          <w:sz w:val="28"/>
          <w:szCs w:val="28"/>
          <w:lang w:val="hu-HU"/>
        </w:rPr>
        <w:t xml:space="preserve"> A</w:t>
      </w:r>
      <w:r w:rsidR="00E82729">
        <w:rPr>
          <w:rFonts w:ascii="Times New Roman" w:hAnsi="Times New Roman" w:cs="Times New Roman"/>
          <w:b/>
          <w:sz w:val="28"/>
          <w:szCs w:val="28"/>
          <w:lang w:val="hu-HU"/>
        </w:rPr>
        <w:t xml:space="preserve"> LAKOSOK SZÁMÁRA AZ ENGEDÉLYEK</w:t>
      </w:r>
      <w:r w:rsidRPr="00D7778A">
        <w:rPr>
          <w:rFonts w:ascii="Times New Roman" w:hAnsi="Times New Roman" w:cs="Times New Roman"/>
          <w:b/>
          <w:sz w:val="28"/>
          <w:szCs w:val="28"/>
          <w:lang w:val="hu-HU"/>
        </w:rPr>
        <w:t xml:space="preserve"> KIÁLLÍTÁSÁNAK IDEJÉRŐL ÉS HELYÉRŐL</w:t>
      </w:r>
      <w:r w:rsidR="00EB73F9">
        <w:rPr>
          <w:rFonts w:ascii="Times New Roman" w:hAnsi="Times New Roman" w:cs="Times New Roman"/>
          <w:b/>
          <w:sz w:val="28"/>
          <w:szCs w:val="28"/>
          <w:lang w:val="hu-HU"/>
        </w:rPr>
        <w:br/>
        <w:t>Fontos közlemény</w:t>
      </w:r>
      <w:r w:rsidR="00EB73F9" w:rsidRPr="00D7778A">
        <w:rPr>
          <w:rFonts w:ascii="Times New Roman" w:hAnsi="Times New Roman" w:cs="Times New Roman"/>
          <w:b/>
          <w:sz w:val="28"/>
          <w:szCs w:val="28"/>
          <w:lang w:val="hu-HU"/>
        </w:rPr>
        <w:t xml:space="preserve"> a</w:t>
      </w:r>
      <w:r w:rsidR="00EB73F9">
        <w:rPr>
          <w:rFonts w:ascii="Times New Roman" w:hAnsi="Times New Roman" w:cs="Times New Roman"/>
          <w:b/>
          <w:sz w:val="28"/>
          <w:szCs w:val="28"/>
          <w:lang w:val="hu-HU"/>
        </w:rPr>
        <w:t xml:space="preserve"> lakosok számára az engedélyek</w:t>
      </w:r>
      <w:r w:rsidR="00EB73F9" w:rsidRPr="00D7778A">
        <w:rPr>
          <w:rFonts w:ascii="Times New Roman" w:hAnsi="Times New Roman" w:cs="Times New Roman"/>
          <w:b/>
          <w:sz w:val="28"/>
          <w:szCs w:val="28"/>
          <w:lang w:val="hu-HU"/>
        </w:rPr>
        <w:t xml:space="preserve"> kiállításának idejéről és helyéről</w:t>
      </w:r>
    </w:p>
    <w:p w:rsidR="00D7778A" w:rsidRPr="00D7778A" w:rsidRDefault="00D7778A" w:rsidP="003419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D7778A" w:rsidRDefault="00D7778A" w:rsidP="003419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:rsidR="00D7778A" w:rsidRDefault="00D7778A" w:rsidP="00D7778A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hercegszöllősi Polgár</w:t>
      </w:r>
      <w:r w:rsidRPr="00D7778A">
        <w:rPr>
          <w:rFonts w:ascii="Times New Roman" w:hAnsi="Times New Roman" w:cs="Times New Roman"/>
          <w:sz w:val="28"/>
          <w:szCs w:val="28"/>
          <w:lang w:val="hu-HU"/>
        </w:rPr>
        <w:t xml:space="preserve">védelmi központ a </w:t>
      </w:r>
      <w:r>
        <w:rPr>
          <w:rFonts w:ascii="Times New Roman" w:hAnsi="Times New Roman" w:cs="Times New Roman"/>
          <w:sz w:val="28"/>
          <w:szCs w:val="28"/>
          <w:lang w:val="hu-HU"/>
        </w:rPr>
        <w:t>lakóhely és az állandó tartózkodási hely</w:t>
      </w:r>
      <w:r w:rsidRPr="00D7778A">
        <w:rPr>
          <w:rFonts w:ascii="Times New Roman" w:hAnsi="Times New Roman" w:cs="Times New Roman"/>
          <w:sz w:val="28"/>
          <w:szCs w:val="28"/>
          <w:lang w:val="hu-HU"/>
        </w:rPr>
        <w:t xml:space="preserve"> elhagyásának tilalmáról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szóló</w:t>
      </w:r>
      <w:r w:rsidRPr="00D7778A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határozat (2020.0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hu-HU"/>
        </w:rPr>
        <w:t>3.23.) II. p</w:t>
      </w:r>
      <w:r w:rsidR="00EF6647">
        <w:rPr>
          <w:rFonts w:ascii="Times New Roman" w:hAnsi="Times New Roman" w:cs="Times New Roman"/>
          <w:sz w:val="28"/>
          <w:szCs w:val="28"/>
          <w:lang w:val="hu-HU"/>
        </w:rPr>
        <w:t xml:space="preserve">ontjának megfelelően e. alpont </w:t>
      </w:r>
    </w:p>
    <w:p w:rsidR="00D7778A" w:rsidRPr="00D7778A" w:rsidRDefault="00D7778A" w:rsidP="00D777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  <w:r w:rsidRPr="00D7778A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CSAK OLYAN LÉTFONTOSSÁGÚ CSALÁDI OKOKBÓL BOCSÁTHAT KI ENGEDÉLYEKET, MINT PÉLDÁUL A GYERMEKEK VAGY AZ IDŐS EMBEREK GONDOZÁSA, ILLETVE AZ ÉTEL ÉS AZ ALAPVETŐ KELLÉKEK VÁSÁRLÁSA</w:t>
      </w:r>
    </w:p>
    <w:p w:rsidR="00D7778A" w:rsidRDefault="00D7778A" w:rsidP="003419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:rsidR="00A61341" w:rsidRDefault="00A61341" w:rsidP="00A61341">
      <w:p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ab/>
        <w:t>E</w:t>
      </w:r>
      <w:r w:rsidRPr="00A61341">
        <w:rPr>
          <w:rFonts w:ascii="Times New Roman" w:hAnsi="Times New Roman" w:cs="Times New Roman"/>
          <w:sz w:val="28"/>
          <w:szCs w:val="28"/>
          <w:lang w:val="hu-HU"/>
        </w:rPr>
        <w:t xml:space="preserve">zekben az esetekben a 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hercegszöllősi polgárvédelmi központ </w:t>
      </w:r>
      <w:r w:rsidRPr="00A6134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EF6647">
        <w:rPr>
          <w:rFonts w:ascii="Times New Roman" w:hAnsi="Times New Roman" w:cs="Times New Roman"/>
          <w:sz w:val="28"/>
          <w:szCs w:val="28"/>
          <w:lang w:val="hu-HU"/>
        </w:rPr>
        <w:t xml:space="preserve">kétféle módon 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adja ki az engedélyeket </w:t>
      </w:r>
      <w:r w:rsidRPr="00A61341">
        <w:rPr>
          <w:rFonts w:ascii="Times New Roman" w:hAnsi="Times New Roman" w:cs="Times New Roman"/>
          <w:b/>
          <w:sz w:val="28"/>
          <w:szCs w:val="28"/>
          <w:lang w:val="hu-HU"/>
        </w:rPr>
        <w:t>MINDEN MUNKANAPON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:</w:t>
      </w:r>
    </w:p>
    <w:p w:rsidR="00A61341" w:rsidRDefault="00A61341" w:rsidP="00A61341">
      <w:p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A61341" w:rsidRDefault="00A61341" w:rsidP="00A61341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 w:rsidRPr="00A61341">
        <w:rPr>
          <w:rFonts w:ascii="Times New Roman" w:hAnsi="Times New Roman" w:cs="Times New Roman"/>
          <w:sz w:val="28"/>
          <w:szCs w:val="28"/>
          <w:lang w:val="hu-HU"/>
        </w:rPr>
        <w:t xml:space="preserve">Kérvény benyújtásával e-mailben: </w:t>
      </w:r>
      <w:hyperlink r:id="rId6" w:history="1">
        <w:r w:rsidRPr="00A61341">
          <w:rPr>
            <w:rStyle w:val="Hiperveza"/>
            <w:rFonts w:ascii="Times New Roman" w:hAnsi="Times New Roman" w:cs="Times New Roman"/>
            <w:sz w:val="28"/>
            <w:szCs w:val="28"/>
            <w:lang w:val="hu-HU"/>
          </w:rPr>
          <w:t>despinic44@gmail.com</w:t>
        </w:r>
      </w:hyperlink>
      <w:r w:rsidRPr="00A61341">
        <w:rPr>
          <w:rFonts w:ascii="Times New Roman" w:hAnsi="Times New Roman" w:cs="Times New Roman"/>
          <w:sz w:val="28"/>
          <w:szCs w:val="28"/>
          <w:lang w:val="hu-HU"/>
        </w:rPr>
        <w:t xml:space="preserve"> (ameyben fontos megadni a személyes adatokat, az utazás dátumát és okát)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– a formanyomtatvány megtalálható és letölthető a Járás web oldalán </w:t>
      </w:r>
      <w:hyperlink r:id="rId7" w:history="1">
        <w:r w:rsidRPr="000B00DB">
          <w:rPr>
            <w:rStyle w:val="Hiperveza"/>
            <w:rFonts w:ascii="Times New Roman" w:hAnsi="Times New Roman" w:cs="Times New Roman"/>
            <w:sz w:val="28"/>
            <w:szCs w:val="28"/>
            <w:lang w:val="hu-HU"/>
          </w:rPr>
          <w:t>www.knezevi-vinogradi.hr</w:t>
        </w:r>
      </w:hyperlink>
    </w:p>
    <w:p w:rsidR="00A61341" w:rsidRDefault="00A61341" w:rsidP="00A61341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Kivételes módon, aki nem tud e-mailt használni: személyesen a hercegszöllősi kultúrotthonban 08:00-tól 10:00 óráig.</w:t>
      </w:r>
    </w:p>
    <w:p w:rsidR="00A61341" w:rsidRDefault="00A61341" w:rsidP="00A61341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</w:p>
    <w:p w:rsidR="00A61341" w:rsidRDefault="00EF6647" w:rsidP="00A61341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ab/>
      </w:r>
      <w:r w:rsidR="00A61341">
        <w:rPr>
          <w:rFonts w:ascii="Times New Roman" w:hAnsi="Times New Roman" w:cs="Times New Roman"/>
          <w:sz w:val="28"/>
          <w:szCs w:val="28"/>
          <w:lang w:val="hu-HU"/>
        </w:rPr>
        <w:t>A</w:t>
      </w:r>
      <w:r w:rsidR="00A61341" w:rsidRPr="00A61341">
        <w:rPr>
          <w:rFonts w:ascii="Times New Roman" w:hAnsi="Times New Roman" w:cs="Times New Roman"/>
          <w:sz w:val="28"/>
          <w:szCs w:val="28"/>
          <w:lang w:val="hu-HU"/>
        </w:rPr>
        <w:t xml:space="preserve"> kérelmet legalább egy nappal a lakóhely elhagyásának tervezett időpontja előtt kell benyújtani</w:t>
      </w:r>
      <w:r w:rsidR="00A61341">
        <w:rPr>
          <w:rFonts w:ascii="Times New Roman" w:hAnsi="Times New Roman" w:cs="Times New Roman"/>
          <w:sz w:val="28"/>
          <w:szCs w:val="28"/>
          <w:lang w:val="hu-HU"/>
        </w:rPr>
        <w:t>.</w:t>
      </w:r>
      <w:r w:rsidR="00A61341" w:rsidRPr="00A6134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:rsidR="00A61341" w:rsidRDefault="00A61341" w:rsidP="00A61341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</w:p>
    <w:p w:rsidR="00A61341" w:rsidRPr="00A61341" w:rsidRDefault="00EF6647" w:rsidP="00A61341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ab/>
      </w:r>
      <w:r w:rsidR="00A61341">
        <w:rPr>
          <w:rFonts w:ascii="Times New Roman" w:hAnsi="Times New Roman" w:cs="Times New Roman"/>
          <w:sz w:val="28"/>
          <w:szCs w:val="28"/>
          <w:lang w:val="hu-HU"/>
        </w:rPr>
        <w:t>További infor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formációt a következő elérhetőségeken kaphatnak, valamint a fenti e-mail címeken: </w:t>
      </w:r>
    </w:p>
    <w:p w:rsidR="00A61341" w:rsidRDefault="00A61341" w:rsidP="00A61341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</w:p>
    <w:p w:rsidR="006D2A88" w:rsidRPr="00D7664F" w:rsidRDefault="0034193D" w:rsidP="00D7664F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664F">
        <w:rPr>
          <w:rFonts w:ascii="Times New Roman" w:hAnsi="Times New Roman" w:cs="Times New Roman"/>
          <w:sz w:val="28"/>
          <w:szCs w:val="28"/>
        </w:rPr>
        <w:t>ZDENKO ČARAPAR – A HERCEGSZÖLLŐSI JÁRÁS POLGÁRVÉDELMI SZEMÉLYZET VEZETŐJE</w:t>
      </w:r>
      <w:r w:rsidR="00D7664F" w:rsidRPr="00D7664F">
        <w:rPr>
          <w:rFonts w:ascii="Times New Roman" w:hAnsi="Times New Roman" w:cs="Times New Roman"/>
          <w:sz w:val="28"/>
          <w:szCs w:val="28"/>
        </w:rPr>
        <w:t xml:space="preserve"> 091/613-14-33</w:t>
      </w:r>
    </w:p>
    <w:p w:rsidR="00D7664F" w:rsidRPr="00D7664F" w:rsidRDefault="00D7664F" w:rsidP="00D766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93D" w:rsidRDefault="00D7664F" w:rsidP="00EF664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664F">
        <w:rPr>
          <w:rFonts w:ascii="Times New Roman" w:hAnsi="Times New Roman" w:cs="Times New Roman"/>
          <w:sz w:val="28"/>
          <w:szCs w:val="28"/>
        </w:rPr>
        <w:lastRenderedPageBreak/>
        <w:t>MARINKO DESPINIĆ – A HERCEGSZÖLLŐSI JÁRÁS POLGÁRVÉDELMI SZEMÉLYZET VEZETŐJÉNEK HELYETTESE 091/932-52-68</w:t>
      </w:r>
    </w:p>
    <w:p w:rsidR="00EF6647" w:rsidRPr="00EF6647" w:rsidRDefault="00EF6647" w:rsidP="00EF6647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</w:p>
    <w:p w:rsidR="0034193D" w:rsidRPr="00EF6647" w:rsidRDefault="006C2C21" w:rsidP="0034193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6647">
        <w:rPr>
          <w:sz w:val="28"/>
          <w:szCs w:val="28"/>
        </w:rPr>
        <w:t xml:space="preserve">      </w:t>
      </w:r>
      <w:r w:rsidR="00EF6647" w:rsidRPr="00EF6647">
        <w:rPr>
          <w:rFonts w:ascii="Times New Roman" w:hAnsi="Times New Roman" w:cs="Times New Roman"/>
          <w:b/>
          <w:sz w:val="18"/>
          <w:szCs w:val="18"/>
        </w:rPr>
        <w:t>A HERCEGSZÖLLŐSI JÁRÁS POLGÁRVÉDELMI KÖZPONTJA</w:t>
      </w:r>
      <w:r w:rsidRPr="00EF6647">
        <w:rPr>
          <w:b/>
          <w:sz w:val="18"/>
          <w:szCs w:val="18"/>
        </w:rPr>
        <w:tab/>
      </w:r>
      <w:r w:rsidRPr="00EF6647">
        <w:rPr>
          <w:b/>
          <w:sz w:val="18"/>
          <w:szCs w:val="18"/>
        </w:rPr>
        <w:tab/>
      </w:r>
    </w:p>
    <w:sectPr w:rsidR="0034193D" w:rsidRPr="00EF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61C1B"/>
    <w:multiLevelType w:val="hybridMultilevel"/>
    <w:tmpl w:val="57082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07B4B"/>
    <w:multiLevelType w:val="hybridMultilevel"/>
    <w:tmpl w:val="65107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017C6"/>
    <w:multiLevelType w:val="hybridMultilevel"/>
    <w:tmpl w:val="5DDC53A6"/>
    <w:lvl w:ilvl="0" w:tplc="C7A22B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D"/>
    <w:rsid w:val="00102F11"/>
    <w:rsid w:val="0034193D"/>
    <w:rsid w:val="00454A1E"/>
    <w:rsid w:val="005D0334"/>
    <w:rsid w:val="006C2C21"/>
    <w:rsid w:val="006D2A88"/>
    <w:rsid w:val="007B27D8"/>
    <w:rsid w:val="008325AB"/>
    <w:rsid w:val="00A61341"/>
    <w:rsid w:val="00D7664F"/>
    <w:rsid w:val="00D7778A"/>
    <w:rsid w:val="00E82729"/>
    <w:rsid w:val="00EB73F9"/>
    <w:rsid w:val="00EE1D82"/>
    <w:rsid w:val="00E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4264-6068-40AD-B6D8-955AD7F1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193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4193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1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ezevi-vinograd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pinic4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Željka Kolarić</cp:lastModifiedBy>
  <cp:revision>2</cp:revision>
  <cp:lastPrinted>2020-03-24T06:59:00Z</cp:lastPrinted>
  <dcterms:created xsi:type="dcterms:W3CDTF">2020-03-24T07:50:00Z</dcterms:created>
  <dcterms:modified xsi:type="dcterms:W3CDTF">2020-03-24T07:50:00Z</dcterms:modified>
</cp:coreProperties>
</file>