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5B8" w:rsidRDefault="00A905B8" w:rsidP="005161B9">
      <w:pPr>
        <w:jc w:val="center"/>
        <w:rPr>
          <w:noProof/>
        </w:rPr>
      </w:pPr>
      <w:r>
        <w:rPr>
          <w:noProof/>
        </w:rPr>
        <w:drawing>
          <wp:inline distT="0" distB="0" distL="0" distR="0">
            <wp:extent cx="837196" cy="985957"/>
            <wp:effectExtent l="0" t="0" r="127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841071" cy="990521"/>
                    </a:xfrm>
                    <a:prstGeom prst="rect">
                      <a:avLst/>
                    </a:prstGeom>
                  </pic:spPr>
                </pic:pic>
              </a:graphicData>
            </a:graphic>
          </wp:inline>
        </w:drawing>
      </w:r>
    </w:p>
    <w:p w:rsidR="00F514A5" w:rsidRPr="00F514A5" w:rsidRDefault="00F514A5" w:rsidP="005161B9">
      <w:pPr>
        <w:jc w:val="center"/>
        <w:rPr>
          <w:b/>
          <w:noProof/>
        </w:rPr>
      </w:pPr>
      <w:r w:rsidRPr="00F514A5">
        <w:rPr>
          <w:b/>
          <w:noProof/>
        </w:rPr>
        <w:t>REPUBLIKA HRVATSKA</w:t>
      </w:r>
    </w:p>
    <w:p w:rsidR="00F514A5" w:rsidRPr="00F514A5" w:rsidRDefault="00F514A5" w:rsidP="005161B9">
      <w:pPr>
        <w:jc w:val="center"/>
        <w:rPr>
          <w:b/>
          <w:noProof/>
        </w:rPr>
      </w:pPr>
      <w:r w:rsidRPr="00F514A5">
        <w:rPr>
          <w:b/>
          <w:noProof/>
        </w:rPr>
        <w:t>OSJEČKO-BARANJSKA ŽUPANIJA</w:t>
      </w:r>
    </w:p>
    <w:p w:rsidR="00A905B8" w:rsidRPr="00FF0748" w:rsidRDefault="00A905B8" w:rsidP="005161B9">
      <w:pPr>
        <w:jc w:val="center"/>
        <w:rPr>
          <w:noProof/>
        </w:rPr>
      </w:pPr>
      <w:r>
        <w:rPr>
          <w:b/>
          <w:noProof/>
        </w:rPr>
        <w:t>OPĆINA KNEŽEVI VINOGRADI</w:t>
      </w:r>
    </w:p>
    <w:p w:rsidR="00A905B8" w:rsidRPr="00FF0748" w:rsidRDefault="00A905B8" w:rsidP="005161B9">
      <w:pPr>
        <w:jc w:val="center"/>
        <w:rPr>
          <w:noProof/>
        </w:rPr>
      </w:pPr>
    </w:p>
    <w:p w:rsidR="00A905B8" w:rsidRPr="00FF0748" w:rsidRDefault="00A905B8" w:rsidP="005161B9">
      <w:pPr>
        <w:pStyle w:val="SubTitle2"/>
        <w:rPr>
          <w:noProof/>
          <w:sz w:val="24"/>
          <w:szCs w:val="24"/>
          <w:lang w:val="hr-HR"/>
        </w:rPr>
      </w:pPr>
    </w:p>
    <w:p w:rsidR="00A905B8" w:rsidRPr="00FF0748" w:rsidRDefault="00A905B8" w:rsidP="005161B9">
      <w:pPr>
        <w:pStyle w:val="SubTitle2"/>
        <w:rPr>
          <w:noProof/>
          <w:sz w:val="24"/>
          <w:szCs w:val="24"/>
          <w:lang w:val="hr-HR"/>
        </w:rPr>
      </w:pPr>
    </w:p>
    <w:p w:rsidR="00A905B8" w:rsidRPr="00F514A5" w:rsidRDefault="00A905B8" w:rsidP="005161B9">
      <w:pPr>
        <w:jc w:val="center"/>
        <w:rPr>
          <w:b/>
          <w:sz w:val="32"/>
          <w:szCs w:val="32"/>
        </w:rPr>
      </w:pPr>
      <w:r w:rsidRPr="00F514A5">
        <w:rPr>
          <w:b/>
          <w:sz w:val="32"/>
          <w:szCs w:val="32"/>
        </w:rPr>
        <w:t>Javni natječaj za financiranje programa i projekata od interesa za opće dobro</w:t>
      </w:r>
      <w:r w:rsidR="00A069D8">
        <w:rPr>
          <w:b/>
          <w:sz w:val="32"/>
          <w:szCs w:val="32"/>
        </w:rPr>
        <w:t xml:space="preserve"> </w:t>
      </w:r>
      <w:r w:rsidRPr="00F514A5">
        <w:rPr>
          <w:b/>
          <w:sz w:val="32"/>
          <w:szCs w:val="32"/>
        </w:rPr>
        <w:t xml:space="preserve">na području Općine Kneževi </w:t>
      </w:r>
      <w:r w:rsidR="004B545C">
        <w:rPr>
          <w:b/>
          <w:sz w:val="32"/>
          <w:szCs w:val="32"/>
        </w:rPr>
        <w:t>Vinogradi u 20</w:t>
      </w:r>
      <w:r w:rsidR="00E066C7">
        <w:rPr>
          <w:b/>
          <w:sz w:val="32"/>
          <w:szCs w:val="32"/>
        </w:rPr>
        <w:t>20</w:t>
      </w:r>
      <w:r w:rsidRPr="00F514A5">
        <w:rPr>
          <w:b/>
          <w:sz w:val="32"/>
          <w:szCs w:val="32"/>
        </w:rPr>
        <w:t>. godini</w:t>
      </w:r>
    </w:p>
    <w:p w:rsidR="00A905B8" w:rsidRPr="00F514A5" w:rsidRDefault="00A905B8" w:rsidP="005161B9">
      <w:pPr>
        <w:pStyle w:val="SubTitle2"/>
        <w:rPr>
          <w:noProof/>
          <w:szCs w:val="32"/>
          <w:lang w:val="hr-HR"/>
        </w:rPr>
      </w:pPr>
    </w:p>
    <w:p w:rsidR="00A905B8" w:rsidRPr="00FF0748" w:rsidRDefault="00A905B8" w:rsidP="005161B9">
      <w:pPr>
        <w:pStyle w:val="SubTitle2"/>
        <w:rPr>
          <w:noProof/>
          <w:sz w:val="24"/>
          <w:szCs w:val="24"/>
          <w:lang w:val="hr-HR"/>
        </w:rPr>
      </w:pPr>
    </w:p>
    <w:p w:rsidR="00A905B8" w:rsidRPr="00F514A5" w:rsidRDefault="00A905B8" w:rsidP="005161B9">
      <w:pPr>
        <w:pStyle w:val="SubTitle1"/>
        <w:rPr>
          <w:noProof/>
          <w:sz w:val="48"/>
          <w:szCs w:val="48"/>
          <w:u w:val="single"/>
          <w:lang w:val="hr-HR"/>
        </w:rPr>
      </w:pPr>
      <w:r w:rsidRPr="00F514A5">
        <w:rPr>
          <w:noProof/>
          <w:sz w:val="48"/>
          <w:szCs w:val="48"/>
          <w:u w:val="single"/>
          <w:lang w:val="hr-HR"/>
        </w:rPr>
        <w:t>Upute za prijavitelje</w:t>
      </w:r>
      <w:r w:rsidRPr="00F514A5">
        <w:rPr>
          <w:noProof/>
          <w:sz w:val="48"/>
          <w:szCs w:val="48"/>
          <w:u w:val="single"/>
          <w:lang w:val="hr-HR"/>
        </w:rPr>
        <w:br/>
      </w:r>
    </w:p>
    <w:p w:rsidR="00A905B8" w:rsidRPr="00FF0748" w:rsidRDefault="00A905B8" w:rsidP="005161B9">
      <w:pPr>
        <w:pStyle w:val="SubTitle2"/>
        <w:rPr>
          <w:noProof/>
          <w:sz w:val="24"/>
          <w:szCs w:val="24"/>
          <w:lang w:val="hr-HR"/>
        </w:rPr>
      </w:pPr>
    </w:p>
    <w:p w:rsidR="00A905B8" w:rsidRPr="00F514A5" w:rsidRDefault="00A905B8" w:rsidP="005161B9">
      <w:pPr>
        <w:pStyle w:val="SubTitle1"/>
        <w:rPr>
          <w:noProof/>
          <w:sz w:val="32"/>
          <w:szCs w:val="32"/>
          <w:lang w:val="hr-HR"/>
        </w:rPr>
      </w:pPr>
      <w:r w:rsidRPr="00F514A5">
        <w:rPr>
          <w:noProof/>
          <w:sz w:val="32"/>
          <w:szCs w:val="32"/>
          <w:lang w:val="hr-HR"/>
        </w:rPr>
        <w:t xml:space="preserve">Datum objave Javnog natječaja: </w:t>
      </w:r>
      <w:r w:rsidR="000C7071">
        <w:rPr>
          <w:noProof/>
          <w:sz w:val="32"/>
          <w:szCs w:val="32"/>
          <w:lang w:val="hr-HR"/>
        </w:rPr>
        <w:t>02</w:t>
      </w:r>
      <w:r w:rsidR="00E066C7">
        <w:rPr>
          <w:noProof/>
          <w:sz w:val="32"/>
          <w:szCs w:val="32"/>
          <w:lang w:val="hr-HR"/>
        </w:rPr>
        <w:t xml:space="preserve">. </w:t>
      </w:r>
      <w:r w:rsidR="000C7071">
        <w:rPr>
          <w:noProof/>
          <w:sz w:val="32"/>
          <w:szCs w:val="32"/>
          <w:lang w:val="hr-HR"/>
        </w:rPr>
        <w:t>siječanj</w:t>
      </w:r>
      <w:r w:rsidR="004B545C">
        <w:rPr>
          <w:noProof/>
          <w:sz w:val="32"/>
          <w:szCs w:val="32"/>
          <w:lang w:val="hr-HR"/>
        </w:rPr>
        <w:t xml:space="preserve"> 20</w:t>
      </w:r>
      <w:r w:rsidR="0064083A">
        <w:rPr>
          <w:noProof/>
          <w:sz w:val="32"/>
          <w:szCs w:val="32"/>
          <w:lang w:val="hr-HR"/>
        </w:rPr>
        <w:t>20</w:t>
      </w:r>
      <w:bookmarkStart w:id="0" w:name="_GoBack"/>
      <w:bookmarkEnd w:id="0"/>
      <w:r w:rsidRPr="00F514A5">
        <w:rPr>
          <w:noProof/>
          <w:sz w:val="32"/>
          <w:szCs w:val="32"/>
          <w:lang w:val="hr-HR"/>
        </w:rPr>
        <w:t>. godine</w:t>
      </w:r>
    </w:p>
    <w:p w:rsidR="00A905B8" w:rsidRPr="00F514A5" w:rsidRDefault="00A905B8" w:rsidP="005161B9">
      <w:pPr>
        <w:pStyle w:val="SubTitle2"/>
        <w:rPr>
          <w:noProof/>
          <w:szCs w:val="32"/>
          <w:lang w:val="hr-HR"/>
        </w:rPr>
      </w:pPr>
      <w:r w:rsidRPr="00F514A5">
        <w:rPr>
          <w:noProof/>
          <w:szCs w:val="32"/>
          <w:lang w:val="hr-HR"/>
        </w:rPr>
        <w:t>Rok za dostavu prijava</w:t>
      </w:r>
      <w:r w:rsidR="00CF5EA8">
        <w:rPr>
          <w:noProof/>
          <w:szCs w:val="32"/>
          <w:lang w:val="hr-HR"/>
        </w:rPr>
        <w:t xml:space="preserve">: </w:t>
      </w:r>
      <w:r w:rsidR="00224E49">
        <w:rPr>
          <w:noProof/>
          <w:szCs w:val="32"/>
          <w:lang w:val="hr-HR"/>
        </w:rPr>
        <w:t>01</w:t>
      </w:r>
      <w:r w:rsidR="004B545C">
        <w:rPr>
          <w:noProof/>
          <w:szCs w:val="32"/>
          <w:lang w:val="hr-HR"/>
        </w:rPr>
        <w:t xml:space="preserve">. </w:t>
      </w:r>
      <w:r w:rsidR="00224E49">
        <w:rPr>
          <w:noProof/>
          <w:szCs w:val="32"/>
          <w:lang w:val="hr-HR"/>
        </w:rPr>
        <w:t>veljača</w:t>
      </w:r>
      <w:r w:rsidR="004B545C">
        <w:rPr>
          <w:noProof/>
          <w:szCs w:val="32"/>
          <w:lang w:val="hr-HR"/>
        </w:rPr>
        <w:t xml:space="preserve"> 20</w:t>
      </w:r>
      <w:r w:rsidR="00E066C7">
        <w:rPr>
          <w:noProof/>
          <w:szCs w:val="32"/>
          <w:lang w:val="hr-HR"/>
        </w:rPr>
        <w:t>20</w:t>
      </w:r>
      <w:r w:rsidRPr="00F514A5">
        <w:rPr>
          <w:noProof/>
          <w:szCs w:val="32"/>
          <w:lang w:val="hr-HR"/>
        </w:rPr>
        <w:t>. godine</w:t>
      </w:r>
    </w:p>
    <w:p w:rsidR="00A905B8" w:rsidRPr="00FF0748" w:rsidRDefault="00A905B8" w:rsidP="00A905B8">
      <w:pPr>
        <w:pStyle w:val="SubTitle2"/>
        <w:rPr>
          <w:b w:val="0"/>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6102F4" w:rsidRDefault="006102F4" w:rsidP="006102F4">
      <w:pPr>
        <w:pStyle w:val="SubTitle1"/>
        <w:jc w:val="left"/>
        <w:rPr>
          <w:noProof/>
          <w:sz w:val="24"/>
          <w:szCs w:val="24"/>
          <w:lang w:val="hr-HR"/>
        </w:rPr>
      </w:pPr>
    </w:p>
    <w:p w:rsidR="00A3347F" w:rsidRPr="00A3347F" w:rsidRDefault="00A3347F" w:rsidP="00A3347F">
      <w:pPr>
        <w:pStyle w:val="SubTitle2"/>
        <w:rPr>
          <w:lang w:val="hr-HR"/>
        </w:rPr>
      </w:pPr>
    </w:p>
    <w:sdt>
      <w:sdtPr>
        <w:rPr>
          <w:rFonts w:eastAsia="Times New Roman" w:cs="Times New Roman"/>
          <w:b w:val="0"/>
          <w:color w:val="auto"/>
          <w:szCs w:val="24"/>
        </w:rPr>
        <w:id w:val="-190302397"/>
        <w:docPartObj>
          <w:docPartGallery w:val="Table of Contents"/>
          <w:docPartUnique/>
        </w:docPartObj>
      </w:sdtPr>
      <w:sdtEndPr>
        <w:rPr>
          <w:bCs/>
        </w:rPr>
      </w:sdtEndPr>
      <w:sdtContent>
        <w:p w:rsidR="00684C42" w:rsidRDefault="00684C42" w:rsidP="00684C42">
          <w:pPr>
            <w:pStyle w:val="TOCNaslov"/>
            <w:jc w:val="center"/>
          </w:pPr>
          <w:r>
            <w:t>Sadržaj</w:t>
          </w:r>
        </w:p>
        <w:p w:rsidR="00684C42" w:rsidRPr="00684C42" w:rsidRDefault="00684C42" w:rsidP="00684C42"/>
        <w:p w:rsidR="00684C42" w:rsidRDefault="00684C42">
          <w:pPr>
            <w:pStyle w:val="Sadraj1"/>
            <w:rPr>
              <w:rFonts w:asciiTheme="minorHAnsi" w:eastAsiaTheme="minorEastAsia" w:hAnsiTheme="minorHAnsi" w:cstheme="minorBidi"/>
              <w:b w:val="0"/>
              <w:caps w:val="0"/>
              <w:noProof/>
              <w:snapToGrid/>
              <w:szCs w:val="22"/>
              <w:lang w:val="hr-HR" w:eastAsia="hr-HR"/>
            </w:rPr>
          </w:pPr>
          <w:r>
            <w:fldChar w:fldCharType="begin"/>
          </w:r>
          <w:r>
            <w:instrText xml:space="preserve"> TOC \o "1-3" \h \z \u </w:instrText>
          </w:r>
          <w:r>
            <w:fldChar w:fldCharType="separate"/>
          </w:r>
          <w:hyperlink w:anchor="_Toc536514210" w:history="1">
            <w:r w:rsidRPr="002C7D0D">
              <w:rPr>
                <w:rStyle w:val="Hiperveza"/>
                <w:noProof/>
              </w:rPr>
              <w:t>1.</w:t>
            </w:r>
            <w:r>
              <w:rPr>
                <w:rFonts w:asciiTheme="minorHAnsi" w:eastAsiaTheme="minorEastAsia" w:hAnsiTheme="minorHAnsi" w:cstheme="minorBidi"/>
                <w:b w:val="0"/>
                <w:caps w:val="0"/>
                <w:noProof/>
                <w:snapToGrid/>
                <w:szCs w:val="22"/>
                <w:lang w:val="hr-HR" w:eastAsia="hr-HR"/>
              </w:rPr>
              <w:tab/>
            </w:r>
            <w:r w:rsidRPr="002C7D0D">
              <w:rPr>
                <w:rStyle w:val="Hiperveza"/>
                <w:noProof/>
              </w:rPr>
              <w:t>JAVNI NATJEČAJ ZA PRIJAVU PROGRAMA I PROJEKATA UDRUGA OD INTERESA ZA OPĆE DOBRO NA PODRUČJU OPĆINE KNEŽEVI VINOGRADI U 2019. GODINI</w:t>
            </w:r>
            <w:r>
              <w:rPr>
                <w:noProof/>
                <w:webHidden/>
              </w:rPr>
              <w:tab/>
            </w:r>
            <w:r>
              <w:rPr>
                <w:noProof/>
                <w:webHidden/>
              </w:rPr>
              <w:fldChar w:fldCharType="begin"/>
            </w:r>
            <w:r>
              <w:rPr>
                <w:noProof/>
                <w:webHidden/>
              </w:rPr>
              <w:instrText xml:space="preserve"> PAGEREF _Toc536514210 \h </w:instrText>
            </w:r>
            <w:r>
              <w:rPr>
                <w:noProof/>
                <w:webHidden/>
              </w:rPr>
            </w:r>
            <w:r>
              <w:rPr>
                <w:noProof/>
                <w:webHidden/>
              </w:rPr>
              <w:fldChar w:fldCharType="separate"/>
            </w:r>
            <w:r w:rsidR="005161B9">
              <w:rPr>
                <w:noProof/>
                <w:webHidden/>
              </w:rPr>
              <w:t>3</w:t>
            </w:r>
            <w:r>
              <w:rPr>
                <w:noProof/>
                <w:webHidden/>
              </w:rPr>
              <w:fldChar w:fldCharType="end"/>
            </w:r>
          </w:hyperlink>
        </w:p>
        <w:p w:rsidR="00684C42" w:rsidRDefault="00315CB5">
          <w:pPr>
            <w:pStyle w:val="Sadraj2"/>
            <w:rPr>
              <w:rFonts w:asciiTheme="minorHAnsi" w:eastAsiaTheme="minorEastAsia" w:hAnsiTheme="minorHAnsi" w:cstheme="minorBidi"/>
              <w:b w:val="0"/>
              <w:snapToGrid/>
              <w:sz w:val="22"/>
              <w:szCs w:val="22"/>
              <w:lang w:eastAsia="hr-HR"/>
            </w:rPr>
          </w:pPr>
          <w:hyperlink w:anchor="_Toc536514211" w:history="1">
            <w:r w:rsidR="00684C42" w:rsidRPr="002C7D0D">
              <w:rPr>
                <w:rStyle w:val="Hiperveza"/>
              </w:rPr>
              <w:t>1.1.</w:t>
            </w:r>
            <w:r w:rsidR="00684C42">
              <w:rPr>
                <w:rFonts w:asciiTheme="minorHAnsi" w:eastAsiaTheme="minorEastAsia" w:hAnsiTheme="minorHAnsi" w:cstheme="minorBidi"/>
                <w:b w:val="0"/>
                <w:snapToGrid/>
                <w:sz w:val="22"/>
                <w:szCs w:val="22"/>
                <w:lang w:eastAsia="hr-HR"/>
              </w:rPr>
              <w:tab/>
            </w:r>
            <w:r w:rsidR="00684C42" w:rsidRPr="002C7D0D">
              <w:rPr>
                <w:rStyle w:val="Hiperveza"/>
              </w:rPr>
              <w:t>Ciljevi natječaja i prioriteti za dodjelu sredstava</w:t>
            </w:r>
            <w:r w:rsidR="00684C42">
              <w:rPr>
                <w:webHidden/>
              </w:rPr>
              <w:tab/>
            </w:r>
            <w:r w:rsidR="00684C42">
              <w:rPr>
                <w:webHidden/>
              </w:rPr>
              <w:fldChar w:fldCharType="begin"/>
            </w:r>
            <w:r w:rsidR="00684C42">
              <w:rPr>
                <w:webHidden/>
              </w:rPr>
              <w:instrText xml:space="preserve"> PAGEREF _Toc536514211 \h </w:instrText>
            </w:r>
            <w:r w:rsidR="00684C42">
              <w:rPr>
                <w:webHidden/>
              </w:rPr>
            </w:r>
            <w:r w:rsidR="00684C42">
              <w:rPr>
                <w:webHidden/>
              </w:rPr>
              <w:fldChar w:fldCharType="separate"/>
            </w:r>
            <w:r w:rsidR="005161B9">
              <w:rPr>
                <w:webHidden/>
              </w:rPr>
              <w:t>3</w:t>
            </w:r>
            <w:r w:rsidR="00684C42">
              <w:rPr>
                <w:webHidden/>
              </w:rPr>
              <w:fldChar w:fldCharType="end"/>
            </w:r>
          </w:hyperlink>
        </w:p>
        <w:p w:rsidR="00684C42" w:rsidRDefault="00315CB5">
          <w:pPr>
            <w:pStyle w:val="Sadraj2"/>
            <w:rPr>
              <w:rFonts w:asciiTheme="minorHAnsi" w:eastAsiaTheme="minorEastAsia" w:hAnsiTheme="minorHAnsi" w:cstheme="minorBidi"/>
              <w:b w:val="0"/>
              <w:snapToGrid/>
              <w:sz w:val="22"/>
              <w:szCs w:val="22"/>
              <w:lang w:eastAsia="hr-HR"/>
            </w:rPr>
          </w:pPr>
          <w:hyperlink w:anchor="_Toc536514212" w:history="1">
            <w:r w:rsidR="00684C42" w:rsidRPr="002C7D0D">
              <w:rPr>
                <w:rStyle w:val="Hiperveza"/>
              </w:rPr>
              <w:t>1.2.</w:t>
            </w:r>
            <w:r w:rsidR="00684C42">
              <w:rPr>
                <w:rFonts w:asciiTheme="minorHAnsi" w:eastAsiaTheme="minorEastAsia" w:hAnsiTheme="minorHAnsi" w:cstheme="minorBidi"/>
                <w:b w:val="0"/>
                <w:snapToGrid/>
                <w:sz w:val="22"/>
                <w:szCs w:val="22"/>
                <w:lang w:eastAsia="hr-HR"/>
              </w:rPr>
              <w:tab/>
            </w:r>
            <w:r w:rsidR="00684C42" w:rsidRPr="002C7D0D">
              <w:rPr>
                <w:rStyle w:val="Hiperveza"/>
              </w:rPr>
              <w:t>Planirani iznosi i ukupna vrijednost Javnog natječaja</w:t>
            </w:r>
            <w:r w:rsidR="00684C42">
              <w:rPr>
                <w:webHidden/>
              </w:rPr>
              <w:tab/>
            </w:r>
            <w:r w:rsidR="00684C42">
              <w:rPr>
                <w:webHidden/>
              </w:rPr>
              <w:fldChar w:fldCharType="begin"/>
            </w:r>
            <w:r w:rsidR="00684C42">
              <w:rPr>
                <w:webHidden/>
              </w:rPr>
              <w:instrText xml:space="preserve"> PAGEREF _Toc536514212 \h </w:instrText>
            </w:r>
            <w:r w:rsidR="00684C42">
              <w:rPr>
                <w:webHidden/>
              </w:rPr>
            </w:r>
            <w:r w:rsidR="00684C42">
              <w:rPr>
                <w:webHidden/>
              </w:rPr>
              <w:fldChar w:fldCharType="separate"/>
            </w:r>
            <w:r w:rsidR="005161B9">
              <w:rPr>
                <w:webHidden/>
              </w:rPr>
              <w:t>4</w:t>
            </w:r>
            <w:r w:rsidR="00684C42">
              <w:rPr>
                <w:webHidden/>
              </w:rPr>
              <w:fldChar w:fldCharType="end"/>
            </w:r>
          </w:hyperlink>
        </w:p>
        <w:p w:rsidR="00684C42" w:rsidRDefault="00315CB5">
          <w:pPr>
            <w:pStyle w:val="Sadraj1"/>
            <w:rPr>
              <w:rFonts w:asciiTheme="minorHAnsi" w:eastAsiaTheme="minorEastAsia" w:hAnsiTheme="minorHAnsi" w:cstheme="minorBidi"/>
              <w:b w:val="0"/>
              <w:caps w:val="0"/>
              <w:noProof/>
              <w:snapToGrid/>
              <w:szCs w:val="22"/>
              <w:lang w:val="hr-HR" w:eastAsia="hr-HR"/>
            </w:rPr>
          </w:pPr>
          <w:hyperlink w:anchor="_Toc536514213" w:history="1">
            <w:r w:rsidR="00684C42" w:rsidRPr="002C7D0D">
              <w:rPr>
                <w:rStyle w:val="Hiperveza"/>
                <w:noProof/>
              </w:rPr>
              <w:t>2.</w:t>
            </w:r>
            <w:r w:rsidR="00684C42">
              <w:rPr>
                <w:rFonts w:asciiTheme="minorHAnsi" w:eastAsiaTheme="minorEastAsia" w:hAnsiTheme="minorHAnsi" w:cstheme="minorBidi"/>
                <w:b w:val="0"/>
                <w:caps w:val="0"/>
                <w:noProof/>
                <w:snapToGrid/>
                <w:szCs w:val="22"/>
                <w:lang w:val="hr-HR" w:eastAsia="hr-HR"/>
              </w:rPr>
              <w:tab/>
            </w:r>
            <w:r w:rsidR="00684C42" w:rsidRPr="002C7D0D">
              <w:rPr>
                <w:rStyle w:val="Hiperveza"/>
                <w:noProof/>
              </w:rPr>
              <w:t>UVJETI NATJEČAJA</w:t>
            </w:r>
            <w:r w:rsidR="00684C42">
              <w:rPr>
                <w:noProof/>
                <w:webHidden/>
              </w:rPr>
              <w:tab/>
            </w:r>
            <w:r w:rsidR="00684C42">
              <w:rPr>
                <w:noProof/>
                <w:webHidden/>
              </w:rPr>
              <w:fldChar w:fldCharType="begin"/>
            </w:r>
            <w:r w:rsidR="00684C42">
              <w:rPr>
                <w:noProof/>
                <w:webHidden/>
              </w:rPr>
              <w:instrText xml:space="preserve"> PAGEREF _Toc536514213 \h </w:instrText>
            </w:r>
            <w:r w:rsidR="00684C42">
              <w:rPr>
                <w:noProof/>
                <w:webHidden/>
              </w:rPr>
            </w:r>
            <w:r w:rsidR="00684C42">
              <w:rPr>
                <w:noProof/>
                <w:webHidden/>
              </w:rPr>
              <w:fldChar w:fldCharType="separate"/>
            </w:r>
            <w:r w:rsidR="005161B9">
              <w:rPr>
                <w:noProof/>
                <w:webHidden/>
              </w:rPr>
              <w:t>4</w:t>
            </w:r>
            <w:r w:rsidR="00684C42">
              <w:rPr>
                <w:noProof/>
                <w:webHidden/>
              </w:rPr>
              <w:fldChar w:fldCharType="end"/>
            </w:r>
          </w:hyperlink>
        </w:p>
        <w:p w:rsidR="00684C42" w:rsidRDefault="00315CB5">
          <w:pPr>
            <w:pStyle w:val="Sadraj2"/>
            <w:rPr>
              <w:rFonts w:asciiTheme="minorHAnsi" w:eastAsiaTheme="minorEastAsia" w:hAnsiTheme="minorHAnsi" w:cstheme="minorBidi"/>
              <w:b w:val="0"/>
              <w:snapToGrid/>
              <w:sz w:val="22"/>
              <w:szCs w:val="22"/>
              <w:lang w:eastAsia="hr-HR"/>
            </w:rPr>
          </w:pPr>
          <w:hyperlink w:anchor="_Toc536514214" w:history="1">
            <w:r w:rsidR="00684C42" w:rsidRPr="002C7D0D">
              <w:rPr>
                <w:rStyle w:val="Hiperveza"/>
              </w:rPr>
              <w:t>2.1.</w:t>
            </w:r>
            <w:r w:rsidR="00684C42">
              <w:rPr>
                <w:rFonts w:asciiTheme="minorHAnsi" w:eastAsiaTheme="minorEastAsia" w:hAnsiTheme="minorHAnsi" w:cstheme="minorBidi"/>
                <w:b w:val="0"/>
                <w:snapToGrid/>
                <w:sz w:val="22"/>
                <w:szCs w:val="22"/>
                <w:lang w:eastAsia="hr-HR"/>
              </w:rPr>
              <w:tab/>
            </w:r>
            <w:r w:rsidR="00684C42" w:rsidRPr="002C7D0D">
              <w:rPr>
                <w:rStyle w:val="Hiperveza"/>
              </w:rPr>
              <w:t>Prihvatljivi prijavitelji: tko može podnijeti prijavu?</w:t>
            </w:r>
            <w:r w:rsidR="00684C42">
              <w:rPr>
                <w:webHidden/>
              </w:rPr>
              <w:tab/>
            </w:r>
            <w:r w:rsidR="00684C42">
              <w:rPr>
                <w:webHidden/>
              </w:rPr>
              <w:fldChar w:fldCharType="begin"/>
            </w:r>
            <w:r w:rsidR="00684C42">
              <w:rPr>
                <w:webHidden/>
              </w:rPr>
              <w:instrText xml:space="preserve"> PAGEREF _Toc536514214 \h </w:instrText>
            </w:r>
            <w:r w:rsidR="00684C42">
              <w:rPr>
                <w:webHidden/>
              </w:rPr>
            </w:r>
            <w:r w:rsidR="00684C42">
              <w:rPr>
                <w:webHidden/>
              </w:rPr>
              <w:fldChar w:fldCharType="separate"/>
            </w:r>
            <w:r w:rsidR="005161B9">
              <w:rPr>
                <w:webHidden/>
              </w:rPr>
              <w:t>4</w:t>
            </w:r>
            <w:r w:rsidR="00684C42">
              <w:rPr>
                <w:webHidden/>
              </w:rPr>
              <w:fldChar w:fldCharType="end"/>
            </w:r>
          </w:hyperlink>
        </w:p>
        <w:p w:rsidR="00684C42" w:rsidRDefault="00315CB5">
          <w:pPr>
            <w:pStyle w:val="Sadraj2"/>
            <w:rPr>
              <w:rFonts w:asciiTheme="minorHAnsi" w:eastAsiaTheme="minorEastAsia" w:hAnsiTheme="minorHAnsi" w:cstheme="minorBidi"/>
              <w:b w:val="0"/>
              <w:snapToGrid/>
              <w:sz w:val="22"/>
              <w:szCs w:val="22"/>
              <w:lang w:eastAsia="hr-HR"/>
            </w:rPr>
          </w:pPr>
          <w:hyperlink w:anchor="_Toc536514215" w:history="1">
            <w:r w:rsidR="00684C42" w:rsidRPr="002C7D0D">
              <w:rPr>
                <w:rStyle w:val="Hiperveza"/>
              </w:rPr>
              <w:t>2.2.</w:t>
            </w:r>
            <w:r w:rsidR="00684C42">
              <w:rPr>
                <w:rFonts w:asciiTheme="minorHAnsi" w:eastAsiaTheme="minorEastAsia" w:hAnsiTheme="minorHAnsi" w:cstheme="minorBidi"/>
                <w:b w:val="0"/>
                <w:snapToGrid/>
                <w:sz w:val="22"/>
                <w:szCs w:val="22"/>
                <w:lang w:eastAsia="hr-HR"/>
              </w:rPr>
              <w:tab/>
            </w:r>
            <w:r w:rsidR="00684C42" w:rsidRPr="002C7D0D">
              <w:rPr>
                <w:rStyle w:val="Hiperveza"/>
              </w:rPr>
              <w:t>Vremensko razdoblje i mjesto provedbe programa i projekata</w:t>
            </w:r>
            <w:r w:rsidR="00684C42">
              <w:rPr>
                <w:webHidden/>
              </w:rPr>
              <w:tab/>
            </w:r>
            <w:r w:rsidR="00684C42">
              <w:rPr>
                <w:webHidden/>
              </w:rPr>
              <w:fldChar w:fldCharType="begin"/>
            </w:r>
            <w:r w:rsidR="00684C42">
              <w:rPr>
                <w:webHidden/>
              </w:rPr>
              <w:instrText xml:space="preserve"> PAGEREF _Toc536514215 \h </w:instrText>
            </w:r>
            <w:r w:rsidR="00684C42">
              <w:rPr>
                <w:webHidden/>
              </w:rPr>
            </w:r>
            <w:r w:rsidR="00684C42">
              <w:rPr>
                <w:webHidden/>
              </w:rPr>
              <w:fldChar w:fldCharType="separate"/>
            </w:r>
            <w:r w:rsidR="005161B9">
              <w:rPr>
                <w:webHidden/>
              </w:rPr>
              <w:t>5</w:t>
            </w:r>
            <w:r w:rsidR="00684C42">
              <w:rPr>
                <w:webHidden/>
              </w:rPr>
              <w:fldChar w:fldCharType="end"/>
            </w:r>
          </w:hyperlink>
        </w:p>
        <w:p w:rsidR="00684C42" w:rsidRDefault="00315CB5">
          <w:pPr>
            <w:pStyle w:val="Sadraj2"/>
            <w:rPr>
              <w:rFonts w:asciiTheme="minorHAnsi" w:eastAsiaTheme="minorEastAsia" w:hAnsiTheme="minorHAnsi" w:cstheme="minorBidi"/>
              <w:b w:val="0"/>
              <w:snapToGrid/>
              <w:sz w:val="22"/>
              <w:szCs w:val="22"/>
              <w:lang w:eastAsia="hr-HR"/>
            </w:rPr>
          </w:pPr>
          <w:hyperlink w:anchor="_Toc536514216" w:history="1">
            <w:r w:rsidR="00684C42" w:rsidRPr="002C7D0D">
              <w:rPr>
                <w:rStyle w:val="Hiperveza"/>
              </w:rPr>
              <w:t>2.3.</w:t>
            </w:r>
            <w:r w:rsidR="00684C42">
              <w:rPr>
                <w:rFonts w:asciiTheme="minorHAnsi" w:eastAsiaTheme="minorEastAsia" w:hAnsiTheme="minorHAnsi" w:cstheme="minorBidi"/>
                <w:b w:val="0"/>
                <w:snapToGrid/>
                <w:sz w:val="22"/>
                <w:szCs w:val="22"/>
                <w:lang w:eastAsia="hr-HR"/>
              </w:rPr>
              <w:tab/>
            </w:r>
            <w:r w:rsidR="00684C42" w:rsidRPr="002C7D0D">
              <w:rPr>
                <w:rStyle w:val="Hiperveza"/>
              </w:rPr>
              <w:t>Prihvatljivost troškova</w:t>
            </w:r>
            <w:r w:rsidR="00684C42">
              <w:rPr>
                <w:webHidden/>
              </w:rPr>
              <w:tab/>
            </w:r>
            <w:r w:rsidR="00684C42">
              <w:rPr>
                <w:webHidden/>
              </w:rPr>
              <w:fldChar w:fldCharType="begin"/>
            </w:r>
            <w:r w:rsidR="00684C42">
              <w:rPr>
                <w:webHidden/>
              </w:rPr>
              <w:instrText xml:space="preserve"> PAGEREF _Toc536514216 \h </w:instrText>
            </w:r>
            <w:r w:rsidR="00684C42">
              <w:rPr>
                <w:webHidden/>
              </w:rPr>
            </w:r>
            <w:r w:rsidR="00684C42">
              <w:rPr>
                <w:webHidden/>
              </w:rPr>
              <w:fldChar w:fldCharType="separate"/>
            </w:r>
            <w:r w:rsidR="005161B9">
              <w:rPr>
                <w:webHidden/>
              </w:rPr>
              <w:t>5</w:t>
            </w:r>
            <w:r w:rsidR="00684C42">
              <w:rPr>
                <w:webHidden/>
              </w:rPr>
              <w:fldChar w:fldCharType="end"/>
            </w:r>
          </w:hyperlink>
        </w:p>
        <w:p w:rsidR="00684C42" w:rsidRDefault="00315CB5">
          <w:pPr>
            <w:pStyle w:val="Sadraj3"/>
            <w:rPr>
              <w:rFonts w:asciiTheme="minorHAnsi" w:eastAsiaTheme="minorEastAsia" w:hAnsiTheme="minorHAnsi" w:cstheme="minorBidi"/>
              <w:snapToGrid/>
              <w:sz w:val="22"/>
              <w:szCs w:val="22"/>
              <w:lang w:val="hr-HR" w:eastAsia="hr-HR"/>
            </w:rPr>
          </w:pPr>
          <w:hyperlink w:anchor="_Toc536514217" w:history="1">
            <w:r w:rsidR="00684C42" w:rsidRPr="002C7D0D">
              <w:rPr>
                <w:rStyle w:val="Hiperveza"/>
              </w:rPr>
              <w:t>2.3.1.</w:t>
            </w:r>
            <w:r w:rsidR="00684C42">
              <w:rPr>
                <w:rFonts w:asciiTheme="minorHAnsi" w:eastAsiaTheme="minorEastAsia" w:hAnsiTheme="minorHAnsi" w:cstheme="minorBidi"/>
                <w:snapToGrid/>
                <w:sz w:val="22"/>
                <w:szCs w:val="22"/>
                <w:lang w:val="hr-HR" w:eastAsia="hr-HR"/>
              </w:rPr>
              <w:tab/>
            </w:r>
            <w:r w:rsidR="00684C42" w:rsidRPr="002C7D0D">
              <w:rPr>
                <w:rStyle w:val="Hiperveza"/>
              </w:rPr>
              <w:t>Prihvatljivi izravni troškovi</w:t>
            </w:r>
            <w:r w:rsidR="00684C42">
              <w:rPr>
                <w:webHidden/>
              </w:rPr>
              <w:tab/>
            </w:r>
            <w:r w:rsidR="00684C42">
              <w:rPr>
                <w:webHidden/>
              </w:rPr>
              <w:fldChar w:fldCharType="begin"/>
            </w:r>
            <w:r w:rsidR="00684C42">
              <w:rPr>
                <w:webHidden/>
              </w:rPr>
              <w:instrText xml:space="preserve"> PAGEREF _Toc536514217 \h </w:instrText>
            </w:r>
            <w:r w:rsidR="00684C42">
              <w:rPr>
                <w:webHidden/>
              </w:rPr>
            </w:r>
            <w:r w:rsidR="00684C42">
              <w:rPr>
                <w:webHidden/>
              </w:rPr>
              <w:fldChar w:fldCharType="separate"/>
            </w:r>
            <w:r w:rsidR="005161B9">
              <w:rPr>
                <w:webHidden/>
              </w:rPr>
              <w:t>5</w:t>
            </w:r>
            <w:r w:rsidR="00684C42">
              <w:rPr>
                <w:webHidden/>
              </w:rPr>
              <w:fldChar w:fldCharType="end"/>
            </w:r>
          </w:hyperlink>
        </w:p>
        <w:p w:rsidR="00684C42" w:rsidRDefault="00315CB5">
          <w:pPr>
            <w:pStyle w:val="Sadraj3"/>
            <w:rPr>
              <w:rFonts w:asciiTheme="minorHAnsi" w:eastAsiaTheme="minorEastAsia" w:hAnsiTheme="minorHAnsi" w:cstheme="minorBidi"/>
              <w:snapToGrid/>
              <w:sz w:val="22"/>
              <w:szCs w:val="22"/>
              <w:lang w:val="hr-HR" w:eastAsia="hr-HR"/>
            </w:rPr>
          </w:pPr>
          <w:hyperlink w:anchor="_Toc536514218" w:history="1">
            <w:r w:rsidR="00684C42" w:rsidRPr="002C7D0D">
              <w:rPr>
                <w:rStyle w:val="Hiperveza"/>
              </w:rPr>
              <w:t>2.3.2.</w:t>
            </w:r>
            <w:r w:rsidR="00684C42">
              <w:rPr>
                <w:rFonts w:asciiTheme="minorHAnsi" w:eastAsiaTheme="minorEastAsia" w:hAnsiTheme="minorHAnsi" w:cstheme="minorBidi"/>
                <w:snapToGrid/>
                <w:sz w:val="22"/>
                <w:szCs w:val="22"/>
                <w:lang w:val="hr-HR" w:eastAsia="hr-HR"/>
              </w:rPr>
              <w:tab/>
            </w:r>
            <w:r w:rsidR="00684C42" w:rsidRPr="002C7D0D">
              <w:rPr>
                <w:rStyle w:val="Hiperveza"/>
              </w:rPr>
              <w:t>Prihvatljivi neizravni troškovi</w:t>
            </w:r>
            <w:r w:rsidR="00684C42">
              <w:rPr>
                <w:webHidden/>
              </w:rPr>
              <w:tab/>
            </w:r>
            <w:r w:rsidR="00684C42">
              <w:rPr>
                <w:webHidden/>
              </w:rPr>
              <w:fldChar w:fldCharType="begin"/>
            </w:r>
            <w:r w:rsidR="00684C42">
              <w:rPr>
                <w:webHidden/>
              </w:rPr>
              <w:instrText xml:space="preserve"> PAGEREF _Toc536514218 \h </w:instrText>
            </w:r>
            <w:r w:rsidR="00684C42">
              <w:rPr>
                <w:webHidden/>
              </w:rPr>
            </w:r>
            <w:r w:rsidR="00684C42">
              <w:rPr>
                <w:webHidden/>
              </w:rPr>
              <w:fldChar w:fldCharType="separate"/>
            </w:r>
            <w:r w:rsidR="005161B9">
              <w:rPr>
                <w:webHidden/>
              </w:rPr>
              <w:t>6</w:t>
            </w:r>
            <w:r w:rsidR="00684C42">
              <w:rPr>
                <w:webHidden/>
              </w:rPr>
              <w:fldChar w:fldCharType="end"/>
            </w:r>
          </w:hyperlink>
        </w:p>
        <w:p w:rsidR="00684C42" w:rsidRDefault="00315CB5">
          <w:pPr>
            <w:pStyle w:val="Sadraj3"/>
            <w:rPr>
              <w:rFonts w:asciiTheme="minorHAnsi" w:eastAsiaTheme="minorEastAsia" w:hAnsiTheme="minorHAnsi" w:cstheme="minorBidi"/>
              <w:snapToGrid/>
              <w:sz w:val="22"/>
              <w:szCs w:val="22"/>
              <w:lang w:val="hr-HR" w:eastAsia="hr-HR"/>
            </w:rPr>
          </w:pPr>
          <w:hyperlink w:anchor="_Toc536514219" w:history="1">
            <w:r w:rsidR="00684C42" w:rsidRPr="002C7D0D">
              <w:rPr>
                <w:rStyle w:val="Hiperveza"/>
              </w:rPr>
              <w:t>2.3.3.</w:t>
            </w:r>
            <w:r w:rsidR="00684C42">
              <w:rPr>
                <w:rFonts w:asciiTheme="minorHAnsi" w:eastAsiaTheme="minorEastAsia" w:hAnsiTheme="minorHAnsi" w:cstheme="minorBidi"/>
                <w:snapToGrid/>
                <w:sz w:val="22"/>
                <w:szCs w:val="22"/>
                <w:lang w:val="hr-HR" w:eastAsia="hr-HR"/>
              </w:rPr>
              <w:tab/>
            </w:r>
            <w:r w:rsidR="00684C42" w:rsidRPr="002C7D0D">
              <w:rPr>
                <w:rStyle w:val="Hiperveza"/>
              </w:rPr>
              <w:t>Neprihvatljivi troškovi</w:t>
            </w:r>
            <w:r w:rsidR="00684C42">
              <w:rPr>
                <w:webHidden/>
              </w:rPr>
              <w:tab/>
            </w:r>
            <w:r w:rsidR="00684C42">
              <w:rPr>
                <w:webHidden/>
              </w:rPr>
              <w:fldChar w:fldCharType="begin"/>
            </w:r>
            <w:r w:rsidR="00684C42">
              <w:rPr>
                <w:webHidden/>
              </w:rPr>
              <w:instrText xml:space="preserve"> PAGEREF _Toc536514219 \h </w:instrText>
            </w:r>
            <w:r w:rsidR="00684C42">
              <w:rPr>
                <w:webHidden/>
              </w:rPr>
            </w:r>
            <w:r w:rsidR="00684C42">
              <w:rPr>
                <w:webHidden/>
              </w:rPr>
              <w:fldChar w:fldCharType="separate"/>
            </w:r>
            <w:r w:rsidR="005161B9">
              <w:rPr>
                <w:webHidden/>
              </w:rPr>
              <w:t>6</w:t>
            </w:r>
            <w:r w:rsidR="00684C42">
              <w:rPr>
                <w:webHidden/>
              </w:rPr>
              <w:fldChar w:fldCharType="end"/>
            </w:r>
          </w:hyperlink>
        </w:p>
        <w:p w:rsidR="00684C42" w:rsidRDefault="00315CB5">
          <w:pPr>
            <w:pStyle w:val="Sadraj1"/>
            <w:rPr>
              <w:rFonts w:asciiTheme="minorHAnsi" w:eastAsiaTheme="minorEastAsia" w:hAnsiTheme="minorHAnsi" w:cstheme="minorBidi"/>
              <w:b w:val="0"/>
              <w:caps w:val="0"/>
              <w:noProof/>
              <w:snapToGrid/>
              <w:szCs w:val="22"/>
              <w:lang w:val="hr-HR" w:eastAsia="hr-HR"/>
            </w:rPr>
          </w:pPr>
          <w:hyperlink w:anchor="_Toc536514220" w:history="1">
            <w:r w:rsidR="00684C42" w:rsidRPr="002C7D0D">
              <w:rPr>
                <w:rStyle w:val="Hiperveza"/>
                <w:noProof/>
              </w:rPr>
              <w:t>3.</w:t>
            </w:r>
            <w:r w:rsidR="00684C42">
              <w:rPr>
                <w:rFonts w:asciiTheme="minorHAnsi" w:eastAsiaTheme="minorEastAsia" w:hAnsiTheme="minorHAnsi" w:cstheme="minorBidi"/>
                <w:b w:val="0"/>
                <w:caps w:val="0"/>
                <w:noProof/>
                <w:snapToGrid/>
                <w:szCs w:val="22"/>
                <w:lang w:val="hr-HR" w:eastAsia="hr-HR"/>
              </w:rPr>
              <w:tab/>
            </w:r>
            <w:r w:rsidR="00684C42" w:rsidRPr="002C7D0D">
              <w:rPr>
                <w:rStyle w:val="Hiperveza"/>
                <w:noProof/>
              </w:rPr>
              <w:t>NAČIN PRIJAVE</w:t>
            </w:r>
            <w:r w:rsidR="00684C42">
              <w:rPr>
                <w:noProof/>
                <w:webHidden/>
              </w:rPr>
              <w:tab/>
            </w:r>
            <w:r w:rsidR="00684C42">
              <w:rPr>
                <w:noProof/>
                <w:webHidden/>
              </w:rPr>
              <w:fldChar w:fldCharType="begin"/>
            </w:r>
            <w:r w:rsidR="00684C42">
              <w:rPr>
                <w:noProof/>
                <w:webHidden/>
              </w:rPr>
              <w:instrText xml:space="preserve"> PAGEREF _Toc536514220 \h </w:instrText>
            </w:r>
            <w:r w:rsidR="00684C42">
              <w:rPr>
                <w:noProof/>
                <w:webHidden/>
              </w:rPr>
            </w:r>
            <w:r w:rsidR="00684C42">
              <w:rPr>
                <w:noProof/>
                <w:webHidden/>
              </w:rPr>
              <w:fldChar w:fldCharType="separate"/>
            </w:r>
            <w:r w:rsidR="005161B9">
              <w:rPr>
                <w:noProof/>
                <w:webHidden/>
              </w:rPr>
              <w:t>6</w:t>
            </w:r>
            <w:r w:rsidR="00684C42">
              <w:rPr>
                <w:noProof/>
                <w:webHidden/>
              </w:rPr>
              <w:fldChar w:fldCharType="end"/>
            </w:r>
          </w:hyperlink>
        </w:p>
        <w:p w:rsidR="00684C42" w:rsidRDefault="00315CB5">
          <w:pPr>
            <w:pStyle w:val="Sadraj2"/>
            <w:rPr>
              <w:rFonts w:asciiTheme="minorHAnsi" w:eastAsiaTheme="minorEastAsia" w:hAnsiTheme="minorHAnsi" w:cstheme="minorBidi"/>
              <w:b w:val="0"/>
              <w:snapToGrid/>
              <w:sz w:val="22"/>
              <w:szCs w:val="22"/>
              <w:lang w:eastAsia="hr-HR"/>
            </w:rPr>
          </w:pPr>
          <w:hyperlink w:anchor="_Toc536514221" w:history="1">
            <w:r w:rsidR="00684C42" w:rsidRPr="002C7D0D">
              <w:rPr>
                <w:rStyle w:val="Hiperveza"/>
              </w:rPr>
              <w:t>3.1.</w:t>
            </w:r>
            <w:r w:rsidR="00684C42">
              <w:rPr>
                <w:rFonts w:asciiTheme="minorHAnsi" w:eastAsiaTheme="minorEastAsia" w:hAnsiTheme="minorHAnsi" w:cstheme="minorBidi"/>
                <w:b w:val="0"/>
                <w:snapToGrid/>
                <w:sz w:val="22"/>
                <w:szCs w:val="22"/>
                <w:lang w:eastAsia="hr-HR"/>
              </w:rPr>
              <w:tab/>
            </w:r>
            <w:r w:rsidR="00684C42" w:rsidRPr="002C7D0D">
              <w:rPr>
                <w:rStyle w:val="Hiperveza"/>
              </w:rPr>
              <w:t>Sadržaj opisnog obrasca</w:t>
            </w:r>
            <w:r w:rsidR="00684C42">
              <w:rPr>
                <w:webHidden/>
              </w:rPr>
              <w:tab/>
            </w:r>
            <w:r w:rsidR="00684C42">
              <w:rPr>
                <w:webHidden/>
              </w:rPr>
              <w:fldChar w:fldCharType="begin"/>
            </w:r>
            <w:r w:rsidR="00684C42">
              <w:rPr>
                <w:webHidden/>
              </w:rPr>
              <w:instrText xml:space="preserve"> PAGEREF _Toc536514221 \h </w:instrText>
            </w:r>
            <w:r w:rsidR="00684C42">
              <w:rPr>
                <w:webHidden/>
              </w:rPr>
            </w:r>
            <w:r w:rsidR="00684C42">
              <w:rPr>
                <w:webHidden/>
              </w:rPr>
              <w:fldChar w:fldCharType="separate"/>
            </w:r>
            <w:r w:rsidR="005161B9">
              <w:rPr>
                <w:webHidden/>
              </w:rPr>
              <w:t>7</w:t>
            </w:r>
            <w:r w:rsidR="00684C42">
              <w:rPr>
                <w:webHidden/>
              </w:rPr>
              <w:fldChar w:fldCharType="end"/>
            </w:r>
          </w:hyperlink>
        </w:p>
        <w:p w:rsidR="00684C42" w:rsidRDefault="00315CB5">
          <w:pPr>
            <w:pStyle w:val="Sadraj2"/>
            <w:rPr>
              <w:rFonts w:asciiTheme="minorHAnsi" w:eastAsiaTheme="minorEastAsia" w:hAnsiTheme="minorHAnsi" w:cstheme="minorBidi"/>
              <w:b w:val="0"/>
              <w:snapToGrid/>
              <w:sz w:val="22"/>
              <w:szCs w:val="22"/>
              <w:lang w:eastAsia="hr-HR"/>
            </w:rPr>
          </w:pPr>
          <w:hyperlink w:anchor="_Toc536514222" w:history="1">
            <w:r w:rsidR="00684C42" w:rsidRPr="002C7D0D">
              <w:rPr>
                <w:rStyle w:val="Hiperveza"/>
              </w:rPr>
              <w:t>3.2.</w:t>
            </w:r>
            <w:r w:rsidR="00684C42">
              <w:rPr>
                <w:rFonts w:asciiTheme="minorHAnsi" w:eastAsiaTheme="minorEastAsia" w:hAnsiTheme="minorHAnsi" w:cstheme="minorBidi"/>
                <w:b w:val="0"/>
                <w:snapToGrid/>
                <w:sz w:val="22"/>
                <w:szCs w:val="22"/>
                <w:lang w:eastAsia="hr-HR"/>
              </w:rPr>
              <w:tab/>
            </w:r>
            <w:r w:rsidR="00684C42" w:rsidRPr="002C7D0D">
              <w:rPr>
                <w:rStyle w:val="Hiperveza"/>
              </w:rPr>
              <w:t>Sadržaj obrasca Proračuna</w:t>
            </w:r>
            <w:r w:rsidR="00684C42">
              <w:rPr>
                <w:webHidden/>
              </w:rPr>
              <w:tab/>
            </w:r>
            <w:r w:rsidR="00684C42">
              <w:rPr>
                <w:webHidden/>
              </w:rPr>
              <w:fldChar w:fldCharType="begin"/>
            </w:r>
            <w:r w:rsidR="00684C42">
              <w:rPr>
                <w:webHidden/>
              </w:rPr>
              <w:instrText xml:space="preserve"> PAGEREF _Toc536514222 \h </w:instrText>
            </w:r>
            <w:r w:rsidR="00684C42">
              <w:rPr>
                <w:webHidden/>
              </w:rPr>
            </w:r>
            <w:r w:rsidR="00684C42">
              <w:rPr>
                <w:webHidden/>
              </w:rPr>
              <w:fldChar w:fldCharType="separate"/>
            </w:r>
            <w:r w:rsidR="005161B9">
              <w:rPr>
                <w:webHidden/>
              </w:rPr>
              <w:t>7</w:t>
            </w:r>
            <w:r w:rsidR="00684C42">
              <w:rPr>
                <w:webHidden/>
              </w:rPr>
              <w:fldChar w:fldCharType="end"/>
            </w:r>
          </w:hyperlink>
        </w:p>
        <w:p w:rsidR="00684C42" w:rsidRDefault="00315CB5">
          <w:pPr>
            <w:pStyle w:val="Sadraj2"/>
            <w:rPr>
              <w:rFonts w:asciiTheme="minorHAnsi" w:eastAsiaTheme="minorEastAsia" w:hAnsiTheme="minorHAnsi" w:cstheme="minorBidi"/>
              <w:b w:val="0"/>
              <w:snapToGrid/>
              <w:sz w:val="22"/>
              <w:szCs w:val="22"/>
              <w:lang w:eastAsia="hr-HR"/>
            </w:rPr>
          </w:pPr>
          <w:hyperlink w:anchor="_Toc536514223" w:history="1">
            <w:r w:rsidR="00684C42" w:rsidRPr="002C7D0D">
              <w:rPr>
                <w:rStyle w:val="Hiperveza"/>
              </w:rPr>
              <w:t>3.3.</w:t>
            </w:r>
            <w:r w:rsidR="00684C42">
              <w:rPr>
                <w:rFonts w:asciiTheme="minorHAnsi" w:eastAsiaTheme="minorEastAsia" w:hAnsiTheme="minorHAnsi" w:cstheme="minorBidi"/>
                <w:b w:val="0"/>
                <w:snapToGrid/>
                <w:sz w:val="22"/>
                <w:szCs w:val="22"/>
                <w:lang w:eastAsia="hr-HR"/>
              </w:rPr>
              <w:tab/>
            </w:r>
            <w:r w:rsidR="00684C42" w:rsidRPr="002C7D0D">
              <w:rPr>
                <w:rStyle w:val="Hiperveza"/>
              </w:rPr>
              <w:t>Gdje poslati prijavu?</w:t>
            </w:r>
            <w:r w:rsidR="00684C42">
              <w:rPr>
                <w:webHidden/>
              </w:rPr>
              <w:tab/>
            </w:r>
            <w:r w:rsidR="00684C42">
              <w:rPr>
                <w:webHidden/>
              </w:rPr>
              <w:fldChar w:fldCharType="begin"/>
            </w:r>
            <w:r w:rsidR="00684C42">
              <w:rPr>
                <w:webHidden/>
              </w:rPr>
              <w:instrText xml:space="preserve"> PAGEREF _Toc536514223 \h </w:instrText>
            </w:r>
            <w:r w:rsidR="00684C42">
              <w:rPr>
                <w:webHidden/>
              </w:rPr>
            </w:r>
            <w:r w:rsidR="00684C42">
              <w:rPr>
                <w:webHidden/>
              </w:rPr>
              <w:fldChar w:fldCharType="separate"/>
            </w:r>
            <w:r w:rsidR="005161B9">
              <w:rPr>
                <w:webHidden/>
              </w:rPr>
              <w:t>7</w:t>
            </w:r>
            <w:r w:rsidR="00684C42">
              <w:rPr>
                <w:webHidden/>
              </w:rPr>
              <w:fldChar w:fldCharType="end"/>
            </w:r>
          </w:hyperlink>
        </w:p>
        <w:p w:rsidR="00684C42" w:rsidRDefault="00315CB5">
          <w:pPr>
            <w:pStyle w:val="Sadraj2"/>
            <w:rPr>
              <w:rFonts w:asciiTheme="minorHAnsi" w:eastAsiaTheme="minorEastAsia" w:hAnsiTheme="minorHAnsi" w:cstheme="minorBidi"/>
              <w:b w:val="0"/>
              <w:snapToGrid/>
              <w:sz w:val="22"/>
              <w:szCs w:val="22"/>
              <w:lang w:eastAsia="hr-HR"/>
            </w:rPr>
          </w:pPr>
          <w:hyperlink w:anchor="_Toc536514224" w:history="1">
            <w:r w:rsidR="00684C42" w:rsidRPr="002C7D0D">
              <w:rPr>
                <w:rStyle w:val="Hiperveza"/>
              </w:rPr>
              <w:t>3.4.</w:t>
            </w:r>
            <w:r w:rsidR="00684C42">
              <w:rPr>
                <w:rFonts w:asciiTheme="minorHAnsi" w:eastAsiaTheme="minorEastAsia" w:hAnsiTheme="minorHAnsi" w:cstheme="minorBidi"/>
                <w:b w:val="0"/>
                <w:snapToGrid/>
                <w:sz w:val="22"/>
                <w:szCs w:val="22"/>
                <w:lang w:eastAsia="hr-HR"/>
              </w:rPr>
              <w:tab/>
            </w:r>
            <w:r w:rsidR="00684C42" w:rsidRPr="002C7D0D">
              <w:rPr>
                <w:rStyle w:val="Hiperveza"/>
              </w:rPr>
              <w:t>Rok za podnošenje prijave</w:t>
            </w:r>
            <w:r w:rsidR="00684C42">
              <w:rPr>
                <w:webHidden/>
              </w:rPr>
              <w:tab/>
            </w:r>
            <w:r w:rsidR="00684C42">
              <w:rPr>
                <w:webHidden/>
              </w:rPr>
              <w:fldChar w:fldCharType="begin"/>
            </w:r>
            <w:r w:rsidR="00684C42">
              <w:rPr>
                <w:webHidden/>
              </w:rPr>
              <w:instrText xml:space="preserve"> PAGEREF _Toc536514224 \h </w:instrText>
            </w:r>
            <w:r w:rsidR="00684C42">
              <w:rPr>
                <w:webHidden/>
              </w:rPr>
            </w:r>
            <w:r w:rsidR="00684C42">
              <w:rPr>
                <w:webHidden/>
              </w:rPr>
              <w:fldChar w:fldCharType="separate"/>
            </w:r>
            <w:r w:rsidR="005161B9">
              <w:rPr>
                <w:webHidden/>
              </w:rPr>
              <w:t>7</w:t>
            </w:r>
            <w:r w:rsidR="00684C42">
              <w:rPr>
                <w:webHidden/>
              </w:rPr>
              <w:fldChar w:fldCharType="end"/>
            </w:r>
          </w:hyperlink>
        </w:p>
        <w:p w:rsidR="00684C42" w:rsidRDefault="00315CB5">
          <w:pPr>
            <w:pStyle w:val="Sadraj3"/>
            <w:rPr>
              <w:rFonts w:asciiTheme="minorHAnsi" w:eastAsiaTheme="minorEastAsia" w:hAnsiTheme="minorHAnsi" w:cstheme="minorBidi"/>
              <w:snapToGrid/>
              <w:sz w:val="22"/>
              <w:szCs w:val="22"/>
              <w:lang w:val="hr-HR" w:eastAsia="hr-HR"/>
            </w:rPr>
          </w:pPr>
          <w:hyperlink w:anchor="_Toc536514225" w:history="1">
            <w:r w:rsidR="00684C42" w:rsidRPr="002C7D0D">
              <w:rPr>
                <w:rStyle w:val="Hiperveza"/>
              </w:rPr>
              <w:t>3.5.</w:t>
            </w:r>
            <w:r w:rsidR="00684C42">
              <w:rPr>
                <w:rFonts w:asciiTheme="minorHAnsi" w:eastAsiaTheme="minorEastAsia" w:hAnsiTheme="minorHAnsi" w:cstheme="minorBidi"/>
                <w:snapToGrid/>
                <w:sz w:val="22"/>
                <w:szCs w:val="22"/>
                <w:lang w:val="hr-HR" w:eastAsia="hr-HR"/>
              </w:rPr>
              <w:tab/>
            </w:r>
            <w:r w:rsidR="00684C42" w:rsidRPr="002C7D0D">
              <w:rPr>
                <w:rStyle w:val="Hiperveza"/>
              </w:rPr>
              <w:t>Kome se obratiti ukoliko imate pitanja?</w:t>
            </w:r>
            <w:r w:rsidR="00684C42">
              <w:rPr>
                <w:webHidden/>
              </w:rPr>
              <w:tab/>
            </w:r>
            <w:r w:rsidR="00684C42">
              <w:rPr>
                <w:webHidden/>
              </w:rPr>
              <w:fldChar w:fldCharType="begin"/>
            </w:r>
            <w:r w:rsidR="00684C42">
              <w:rPr>
                <w:webHidden/>
              </w:rPr>
              <w:instrText xml:space="preserve"> PAGEREF _Toc536514225 \h </w:instrText>
            </w:r>
            <w:r w:rsidR="00684C42">
              <w:rPr>
                <w:webHidden/>
              </w:rPr>
            </w:r>
            <w:r w:rsidR="00684C42">
              <w:rPr>
                <w:webHidden/>
              </w:rPr>
              <w:fldChar w:fldCharType="separate"/>
            </w:r>
            <w:r w:rsidR="005161B9">
              <w:rPr>
                <w:webHidden/>
              </w:rPr>
              <w:t>7</w:t>
            </w:r>
            <w:r w:rsidR="00684C42">
              <w:rPr>
                <w:webHidden/>
              </w:rPr>
              <w:fldChar w:fldCharType="end"/>
            </w:r>
          </w:hyperlink>
        </w:p>
        <w:p w:rsidR="00684C42" w:rsidRDefault="00315CB5">
          <w:pPr>
            <w:pStyle w:val="Sadraj1"/>
            <w:rPr>
              <w:rFonts w:asciiTheme="minorHAnsi" w:eastAsiaTheme="minorEastAsia" w:hAnsiTheme="minorHAnsi" w:cstheme="minorBidi"/>
              <w:b w:val="0"/>
              <w:caps w:val="0"/>
              <w:noProof/>
              <w:snapToGrid/>
              <w:szCs w:val="22"/>
              <w:lang w:val="hr-HR" w:eastAsia="hr-HR"/>
            </w:rPr>
          </w:pPr>
          <w:hyperlink w:anchor="_Toc536514226" w:history="1">
            <w:r w:rsidR="00684C42" w:rsidRPr="002C7D0D">
              <w:rPr>
                <w:rStyle w:val="Hiperveza"/>
                <w:noProof/>
              </w:rPr>
              <w:t>4.</w:t>
            </w:r>
            <w:r w:rsidR="00684C42">
              <w:rPr>
                <w:rFonts w:asciiTheme="minorHAnsi" w:eastAsiaTheme="minorEastAsia" w:hAnsiTheme="minorHAnsi" w:cstheme="minorBidi"/>
                <w:b w:val="0"/>
                <w:caps w:val="0"/>
                <w:noProof/>
                <w:snapToGrid/>
                <w:szCs w:val="22"/>
                <w:lang w:val="hr-HR" w:eastAsia="hr-HR"/>
              </w:rPr>
              <w:tab/>
            </w:r>
            <w:r w:rsidR="00684C42" w:rsidRPr="002C7D0D">
              <w:rPr>
                <w:rStyle w:val="Hiperveza"/>
                <w:noProof/>
              </w:rPr>
              <w:t>PROCJENA PRIJAVA I DONOŠENJE ODLUKE O DODJELI SREDSTAVA</w:t>
            </w:r>
            <w:r w:rsidR="00684C42">
              <w:rPr>
                <w:noProof/>
                <w:webHidden/>
              </w:rPr>
              <w:tab/>
            </w:r>
            <w:r w:rsidR="00684C42">
              <w:rPr>
                <w:noProof/>
                <w:webHidden/>
              </w:rPr>
              <w:fldChar w:fldCharType="begin"/>
            </w:r>
            <w:r w:rsidR="00684C42">
              <w:rPr>
                <w:noProof/>
                <w:webHidden/>
              </w:rPr>
              <w:instrText xml:space="preserve"> PAGEREF _Toc536514226 \h </w:instrText>
            </w:r>
            <w:r w:rsidR="00684C42">
              <w:rPr>
                <w:noProof/>
                <w:webHidden/>
              </w:rPr>
            </w:r>
            <w:r w:rsidR="00684C42">
              <w:rPr>
                <w:noProof/>
                <w:webHidden/>
              </w:rPr>
              <w:fldChar w:fldCharType="separate"/>
            </w:r>
            <w:r w:rsidR="005161B9">
              <w:rPr>
                <w:noProof/>
                <w:webHidden/>
              </w:rPr>
              <w:t>8</w:t>
            </w:r>
            <w:r w:rsidR="00684C42">
              <w:rPr>
                <w:noProof/>
                <w:webHidden/>
              </w:rPr>
              <w:fldChar w:fldCharType="end"/>
            </w:r>
          </w:hyperlink>
        </w:p>
        <w:p w:rsidR="00684C42" w:rsidRDefault="00315CB5">
          <w:pPr>
            <w:pStyle w:val="Sadraj1"/>
            <w:rPr>
              <w:rFonts w:asciiTheme="minorHAnsi" w:eastAsiaTheme="minorEastAsia" w:hAnsiTheme="minorHAnsi" w:cstheme="minorBidi"/>
              <w:b w:val="0"/>
              <w:caps w:val="0"/>
              <w:noProof/>
              <w:snapToGrid/>
              <w:szCs w:val="22"/>
              <w:lang w:val="hr-HR" w:eastAsia="hr-HR"/>
            </w:rPr>
          </w:pPr>
          <w:hyperlink w:anchor="_Toc536514227" w:history="1">
            <w:r w:rsidR="00684C42" w:rsidRPr="002C7D0D">
              <w:rPr>
                <w:rStyle w:val="Hiperveza"/>
                <w:smallCaps/>
                <w:noProof/>
              </w:rPr>
              <w:t>5.</w:t>
            </w:r>
            <w:r w:rsidR="00684C42">
              <w:rPr>
                <w:rFonts w:asciiTheme="minorHAnsi" w:eastAsiaTheme="minorEastAsia" w:hAnsiTheme="minorHAnsi" w:cstheme="minorBidi"/>
                <w:b w:val="0"/>
                <w:caps w:val="0"/>
                <w:noProof/>
                <w:snapToGrid/>
                <w:szCs w:val="22"/>
                <w:lang w:val="hr-HR" w:eastAsia="hr-HR"/>
              </w:rPr>
              <w:tab/>
            </w:r>
            <w:r w:rsidR="00684C42" w:rsidRPr="002C7D0D">
              <w:rPr>
                <w:rStyle w:val="Hiperveza"/>
                <w:smallCaps/>
                <w:noProof/>
              </w:rPr>
              <w:t>OBAVIJEST O DONESENOJ ODLUCI O DODJELI FINANCIJSKIH SREDSTAVA</w:t>
            </w:r>
            <w:r w:rsidR="00684C42">
              <w:rPr>
                <w:noProof/>
                <w:webHidden/>
              </w:rPr>
              <w:tab/>
            </w:r>
            <w:r w:rsidR="00684C42">
              <w:rPr>
                <w:noProof/>
                <w:webHidden/>
              </w:rPr>
              <w:fldChar w:fldCharType="begin"/>
            </w:r>
            <w:r w:rsidR="00684C42">
              <w:rPr>
                <w:noProof/>
                <w:webHidden/>
              </w:rPr>
              <w:instrText xml:space="preserve"> PAGEREF _Toc536514227 \h </w:instrText>
            </w:r>
            <w:r w:rsidR="00684C42">
              <w:rPr>
                <w:noProof/>
                <w:webHidden/>
              </w:rPr>
            </w:r>
            <w:r w:rsidR="00684C42">
              <w:rPr>
                <w:noProof/>
                <w:webHidden/>
              </w:rPr>
              <w:fldChar w:fldCharType="separate"/>
            </w:r>
            <w:r w:rsidR="005161B9">
              <w:rPr>
                <w:noProof/>
                <w:webHidden/>
              </w:rPr>
              <w:t>8</w:t>
            </w:r>
            <w:r w:rsidR="00684C42">
              <w:rPr>
                <w:noProof/>
                <w:webHidden/>
              </w:rPr>
              <w:fldChar w:fldCharType="end"/>
            </w:r>
          </w:hyperlink>
        </w:p>
        <w:p w:rsidR="00684C42" w:rsidRDefault="00315CB5">
          <w:pPr>
            <w:pStyle w:val="Sadraj1"/>
            <w:rPr>
              <w:rFonts w:asciiTheme="minorHAnsi" w:eastAsiaTheme="minorEastAsia" w:hAnsiTheme="minorHAnsi" w:cstheme="minorBidi"/>
              <w:b w:val="0"/>
              <w:caps w:val="0"/>
              <w:noProof/>
              <w:snapToGrid/>
              <w:szCs w:val="22"/>
              <w:lang w:val="hr-HR" w:eastAsia="hr-HR"/>
            </w:rPr>
          </w:pPr>
          <w:hyperlink w:anchor="_Toc536514228" w:history="1">
            <w:r w:rsidR="00684C42" w:rsidRPr="002C7D0D">
              <w:rPr>
                <w:rStyle w:val="Hiperveza"/>
                <w:noProof/>
              </w:rPr>
              <w:t>6.</w:t>
            </w:r>
            <w:r w:rsidR="00684C42">
              <w:rPr>
                <w:rFonts w:asciiTheme="minorHAnsi" w:eastAsiaTheme="minorEastAsia" w:hAnsiTheme="minorHAnsi" w:cstheme="minorBidi"/>
                <w:b w:val="0"/>
                <w:caps w:val="0"/>
                <w:noProof/>
                <w:snapToGrid/>
                <w:szCs w:val="22"/>
                <w:lang w:val="hr-HR" w:eastAsia="hr-HR"/>
              </w:rPr>
              <w:tab/>
            </w:r>
            <w:r w:rsidR="00684C42" w:rsidRPr="002C7D0D">
              <w:rPr>
                <w:rStyle w:val="Hiperveza"/>
                <w:noProof/>
              </w:rPr>
              <w:t>POPIS POTREBNE OBAVEZNE DOKUMENTACIJE</w:t>
            </w:r>
            <w:r w:rsidR="00684C42">
              <w:rPr>
                <w:noProof/>
                <w:webHidden/>
              </w:rPr>
              <w:tab/>
            </w:r>
            <w:r w:rsidR="00684C42">
              <w:rPr>
                <w:noProof/>
                <w:webHidden/>
              </w:rPr>
              <w:fldChar w:fldCharType="begin"/>
            </w:r>
            <w:r w:rsidR="00684C42">
              <w:rPr>
                <w:noProof/>
                <w:webHidden/>
              </w:rPr>
              <w:instrText xml:space="preserve"> PAGEREF _Toc536514228 \h </w:instrText>
            </w:r>
            <w:r w:rsidR="00684C42">
              <w:rPr>
                <w:noProof/>
                <w:webHidden/>
              </w:rPr>
            </w:r>
            <w:r w:rsidR="00684C42">
              <w:rPr>
                <w:noProof/>
                <w:webHidden/>
              </w:rPr>
              <w:fldChar w:fldCharType="separate"/>
            </w:r>
            <w:r w:rsidR="005161B9">
              <w:rPr>
                <w:noProof/>
                <w:webHidden/>
              </w:rPr>
              <w:t>9</w:t>
            </w:r>
            <w:r w:rsidR="00684C42">
              <w:rPr>
                <w:noProof/>
                <w:webHidden/>
              </w:rPr>
              <w:fldChar w:fldCharType="end"/>
            </w:r>
          </w:hyperlink>
        </w:p>
        <w:p w:rsidR="00684C42" w:rsidRDefault="00684C42">
          <w:r>
            <w:rPr>
              <w:b/>
              <w:bCs/>
            </w:rPr>
            <w:fldChar w:fldCharType="end"/>
          </w:r>
        </w:p>
      </w:sdtContent>
    </w:sdt>
    <w:p w:rsidR="00A905B8" w:rsidRDefault="00A905B8" w:rsidP="00A905B8">
      <w:pPr>
        <w:pStyle w:val="SubTitle2"/>
        <w:rPr>
          <w:lang w:val="hr-HR"/>
        </w:rPr>
      </w:pPr>
    </w:p>
    <w:p w:rsidR="00FA7B24" w:rsidRDefault="00FA7B24" w:rsidP="00A905B8">
      <w:pPr>
        <w:pStyle w:val="SubTitle2"/>
        <w:rPr>
          <w:lang w:val="hr-HR"/>
        </w:rPr>
      </w:pPr>
    </w:p>
    <w:p w:rsidR="005A7B6C" w:rsidRPr="00FF0748" w:rsidRDefault="005A7B6C" w:rsidP="00A905B8">
      <w:pPr>
        <w:pStyle w:val="SubTitle2"/>
        <w:rPr>
          <w:lang w:val="hr-HR"/>
        </w:rPr>
      </w:pPr>
    </w:p>
    <w:p w:rsidR="008B0D68" w:rsidRDefault="008B0D68" w:rsidP="005D43F2"/>
    <w:p w:rsidR="00FA7B24" w:rsidRDefault="00FA7B24" w:rsidP="005D43F2"/>
    <w:p w:rsidR="00FA7B24" w:rsidRDefault="00FA7B24" w:rsidP="005D43F2"/>
    <w:p w:rsidR="00FA7B24" w:rsidRDefault="00FA7B24" w:rsidP="005D43F2"/>
    <w:p w:rsidR="00FA7B24" w:rsidRDefault="00FA7B24" w:rsidP="005D43F2"/>
    <w:p w:rsidR="00FA7B24" w:rsidRDefault="00FA7B24" w:rsidP="005D43F2"/>
    <w:p w:rsidR="00684C42" w:rsidRDefault="00684C42" w:rsidP="005D43F2"/>
    <w:p w:rsidR="00FA7B24" w:rsidRDefault="00FA7B24" w:rsidP="005D43F2"/>
    <w:p w:rsidR="00FA7B24" w:rsidRDefault="00FA7B24" w:rsidP="005D43F2"/>
    <w:p w:rsidR="00FA7B24" w:rsidRDefault="00FA7B24" w:rsidP="005D43F2"/>
    <w:p w:rsidR="000068E6" w:rsidRDefault="000068E6" w:rsidP="005D43F2">
      <w:pPr>
        <w:pStyle w:val="Naslov1"/>
        <w:numPr>
          <w:ilvl w:val="0"/>
          <w:numId w:val="23"/>
        </w:numPr>
        <w:rPr>
          <w:rFonts w:cs="Times New Roman"/>
          <w:noProof/>
          <w:color w:val="auto"/>
          <w:szCs w:val="24"/>
        </w:rPr>
        <w:sectPr w:rsidR="000068E6" w:rsidSect="006102F4">
          <w:headerReference w:type="default" r:id="rId9"/>
          <w:footerReference w:type="default" r:id="rId10"/>
          <w:type w:val="continuous"/>
          <w:pgSz w:w="11906" w:h="16838"/>
          <w:pgMar w:top="1418" w:right="1418" w:bottom="1418" w:left="1418" w:header="709" w:footer="709" w:gutter="0"/>
          <w:cols w:space="708"/>
          <w:docGrid w:linePitch="360"/>
        </w:sectPr>
      </w:pPr>
    </w:p>
    <w:p w:rsidR="005D43F2" w:rsidRDefault="005D43F2" w:rsidP="005D43F2">
      <w:pPr>
        <w:pStyle w:val="Naslov1"/>
        <w:numPr>
          <w:ilvl w:val="0"/>
          <w:numId w:val="23"/>
        </w:numPr>
        <w:rPr>
          <w:rFonts w:cs="Times New Roman"/>
          <w:b w:val="0"/>
          <w:noProof/>
          <w:color w:val="auto"/>
          <w:szCs w:val="24"/>
        </w:rPr>
      </w:pPr>
      <w:bookmarkStart w:id="1" w:name="_Toc536514210"/>
      <w:r w:rsidRPr="005D43F2">
        <w:rPr>
          <w:rFonts w:cs="Times New Roman"/>
          <w:noProof/>
          <w:color w:val="auto"/>
          <w:szCs w:val="24"/>
        </w:rPr>
        <w:lastRenderedPageBreak/>
        <w:t>JAVNI NATJEČAJ ZA PRIJAVU PROGRAMA I PROJEKATA UDRUGA OD INTERESA ZA OPĆE DOBRO NA PODRUČJU</w:t>
      </w:r>
      <w:r w:rsidR="00CF5EA8">
        <w:rPr>
          <w:rFonts w:cs="Times New Roman"/>
          <w:noProof/>
          <w:color w:val="auto"/>
          <w:szCs w:val="24"/>
        </w:rPr>
        <w:t xml:space="preserve"> OPĆINE KNEŽEVI VINOGRADI U 20</w:t>
      </w:r>
      <w:r w:rsidR="00E066C7">
        <w:rPr>
          <w:rFonts w:cs="Times New Roman"/>
          <w:noProof/>
          <w:color w:val="auto"/>
          <w:szCs w:val="24"/>
        </w:rPr>
        <w:t>20</w:t>
      </w:r>
      <w:r w:rsidRPr="005D43F2">
        <w:rPr>
          <w:rFonts w:cs="Times New Roman"/>
          <w:noProof/>
          <w:color w:val="auto"/>
          <w:szCs w:val="24"/>
        </w:rPr>
        <w:t>. GODINI</w:t>
      </w:r>
      <w:bookmarkEnd w:id="1"/>
    </w:p>
    <w:p w:rsidR="005D43F2" w:rsidRDefault="005D43F2" w:rsidP="005D43F2"/>
    <w:p w:rsidR="005D43F2" w:rsidRDefault="005D43F2" w:rsidP="005D43F2">
      <w:pPr>
        <w:pStyle w:val="Naslov2"/>
        <w:numPr>
          <w:ilvl w:val="1"/>
          <w:numId w:val="23"/>
        </w:numPr>
        <w:rPr>
          <w:rFonts w:cs="Times New Roman"/>
          <w:b w:val="0"/>
          <w:szCs w:val="24"/>
        </w:rPr>
      </w:pPr>
      <w:r w:rsidRPr="005D43F2">
        <w:rPr>
          <w:rFonts w:cs="Times New Roman"/>
          <w:szCs w:val="24"/>
        </w:rPr>
        <w:t xml:space="preserve"> </w:t>
      </w:r>
      <w:bookmarkStart w:id="2" w:name="_Toc536514211"/>
      <w:r w:rsidR="008B0D68">
        <w:rPr>
          <w:rFonts w:cs="Times New Roman"/>
          <w:szCs w:val="24"/>
        </w:rPr>
        <w:t xml:space="preserve">Ciljevi </w:t>
      </w:r>
      <w:r w:rsidRPr="005D43F2">
        <w:rPr>
          <w:rFonts w:cs="Times New Roman"/>
          <w:szCs w:val="24"/>
        </w:rPr>
        <w:t>natječaja i prioriteti za dodjelu sredstava</w:t>
      </w:r>
      <w:bookmarkEnd w:id="2"/>
    </w:p>
    <w:p w:rsidR="008B0D68" w:rsidRDefault="008B0D68" w:rsidP="008B0D68">
      <w:pPr>
        <w:autoSpaceDE w:val="0"/>
        <w:autoSpaceDN w:val="0"/>
        <w:adjustRightInd w:val="0"/>
        <w:jc w:val="both"/>
      </w:pPr>
    </w:p>
    <w:p w:rsidR="008B0D68" w:rsidRDefault="005D43F2" w:rsidP="008B0D68">
      <w:pPr>
        <w:autoSpaceDE w:val="0"/>
        <w:autoSpaceDN w:val="0"/>
        <w:adjustRightInd w:val="0"/>
        <w:ind w:firstLine="708"/>
        <w:jc w:val="both"/>
        <w:rPr>
          <w:color w:val="000000"/>
        </w:rPr>
      </w:pPr>
      <w:r w:rsidRPr="008B0D68">
        <w:rPr>
          <w:b/>
        </w:rPr>
        <w:t>Opći cilj</w:t>
      </w:r>
      <w:r w:rsidR="008B0D68">
        <w:t xml:space="preserve"> ovog n</w:t>
      </w:r>
      <w:r>
        <w:t xml:space="preserve">atječaja </w:t>
      </w:r>
      <w:r w:rsidR="008B0D68">
        <w:t xml:space="preserve">je povećanje učinkovitosti </w:t>
      </w:r>
      <w:r w:rsidR="008B0D68" w:rsidRPr="00FF0748">
        <w:t>i sposobnost</w:t>
      </w:r>
      <w:r w:rsidR="008B0D68">
        <w:t>i</w:t>
      </w:r>
      <w:r w:rsidR="008B0D68" w:rsidRPr="00FF0748">
        <w:t xml:space="preserve"> </w:t>
      </w:r>
      <w:r w:rsidR="008B0D68">
        <w:t>udruga sa sjedištem na području Općine Kneževi Vinogradi i/ili čiji su članovi s područja Općine Kneževi Vinogradi i/ili koje provode program i projekt na području Općine Kneževi Vinogradi,</w:t>
      </w:r>
      <w:r w:rsidR="008B0D68" w:rsidRPr="00FF0748">
        <w:t xml:space="preserve"> za preuzimanje veće uloge i odgovornosti </w:t>
      </w:r>
      <w:r w:rsidR="008B0D68" w:rsidRPr="00FF0748">
        <w:rPr>
          <w:color w:val="000000"/>
        </w:rPr>
        <w:t>kojima se zadovoljavaju potrebe kor</w:t>
      </w:r>
      <w:r w:rsidR="008B0D68">
        <w:rPr>
          <w:color w:val="000000"/>
        </w:rPr>
        <w:t xml:space="preserve">isnika i potrebe Općine Kneževi Vinogradi kao zajednice u cjelini – u područjima </w:t>
      </w:r>
      <w:r w:rsidR="00F514A5">
        <w:rPr>
          <w:color w:val="000000"/>
        </w:rPr>
        <w:t>sport</w:t>
      </w:r>
      <w:r w:rsidR="008B0D68">
        <w:rPr>
          <w:color w:val="000000"/>
        </w:rPr>
        <w:t>a i rekreacije, kulture, socijalne skrbi</w:t>
      </w:r>
      <w:r w:rsidR="008717AB">
        <w:rPr>
          <w:color w:val="000000"/>
        </w:rPr>
        <w:t>, gospodarstva</w:t>
      </w:r>
      <w:r w:rsidR="007C79A1">
        <w:rPr>
          <w:color w:val="000000"/>
        </w:rPr>
        <w:t xml:space="preserve"> i razvoja civilnog društva</w:t>
      </w:r>
      <w:r w:rsidR="008B0D68">
        <w:rPr>
          <w:color w:val="000000"/>
        </w:rPr>
        <w:t>.</w:t>
      </w:r>
    </w:p>
    <w:p w:rsidR="008C36E5" w:rsidRPr="00FF0748" w:rsidRDefault="008C36E5" w:rsidP="008B0D68">
      <w:pPr>
        <w:autoSpaceDE w:val="0"/>
        <w:autoSpaceDN w:val="0"/>
        <w:adjustRightInd w:val="0"/>
        <w:ind w:firstLine="708"/>
        <w:jc w:val="both"/>
        <w:rPr>
          <w:color w:val="000000"/>
        </w:rPr>
      </w:pPr>
    </w:p>
    <w:p w:rsidR="005D43F2" w:rsidRDefault="008B0D68" w:rsidP="008717AB">
      <w:pPr>
        <w:ind w:firstLine="708"/>
        <w:jc w:val="both"/>
      </w:pPr>
      <w:r w:rsidRPr="00FF0748">
        <w:rPr>
          <w:b/>
        </w:rPr>
        <w:t xml:space="preserve">Specifični cilj </w:t>
      </w:r>
      <w:r>
        <w:t xml:space="preserve">ovog natječaja </w:t>
      </w:r>
      <w:r w:rsidRPr="00FF0748">
        <w:t xml:space="preserve">je unaprijediti </w:t>
      </w:r>
      <w:r>
        <w:t>sposobnosti udruga</w:t>
      </w:r>
      <w:r w:rsidRPr="00FF0748">
        <w:t xml:space="preserve"> za  pružanje društvenih usluga korisnicima te potaknuti udruge na unaprjeđenje kvalitete života građana i promicanje položaja i ug</w:t>
      </w:r>
      <w:r>
        <w:t>leda Općine Kneževi Vinogradi.</w:t>
      </w:r>
    </w:p>
    <w:p w:rsidR="008C36E5" w:rsidRDefault="008C36E5" w:rsidP="008717AB">
      <w:pPr>
        <w:ind w:firstLine="708"/>
        <w:jc w:val="both"/>
      </w:pPr>
    </w:p>
    <w:p w:rsidR="008C36E5" w:rsidRDefault="008B0D68" w:rsidP="008C36E5">
      <w:pPr>
        <w:ind w:firstLine="708"/>
        <w:jc w:val="both"/>
      </w:pPr>
      <w:r w:rsidRPr="008B0D68">
        <w:rPr>
          <w:b/>
        </w:rPr>
        <w:t>Prioriteti za dodjelu sredstava</w:t>
      </w:r>
      <w:r>
        <w:t xml:space="preserve"> su projektne aktivnosti kojima se pospješuje realizacija općeg i specifičnog cilja ovog Natječaja, a koje su usmjerene na sljedeća prioritetna područja:</w:t>
      </w:r>
    </w:p>
    <w:p w:rsidR="006E2E10" w:rsidRPr="006E2E10" w:rsidRDefault="006E2E10" w:rsidP="006E2E10">
      <w:pPr>
        <w:ind w:left="708"/>
        <w:jc w:val="both"/>
        <w:rPr>
          <w:b/>
        </w:rPr>
      </w:pPr>
    </w:p>
    <w:p w:rsidR="006E2E10" w:rsidRPr="006E2E10" w:rsidRDefault="007C79A1" w:rsidP="007C79A1">
      <w:pPr>
        <w:pStyle w:val="Bodytext20"/>
        <w:shd w:val="clear" w:color="auto" w:fill="auto"/>
        <w:spacing w:before="0" w:after="0"/>
        <w:ind w:firstLine="0"/>
        <w:jc w:val="left"/>
        <w:rPr>
          <w:rFonts w:ascii="Times New Roman" w:hAnsi="Times New Roman" w:cs="Times New Roman"/>
          <w:sz w:val="24"/>
          <w:szCs w:val="24"/>
        </w:rPr>
      </w:pPr>
      <w:r>
        <w:rPr>
          <w:rFonts w:ascii="Times New Roman" w:hAnsi="Times New Roman" w:cs="Times New Roman"/>
          <w:b/>
          <w:sz w:val="24"/>
          <w:szCs w:val="24"/>
        </w:rPr>
        <w:t xml:space="preserve">1. </w:t>
      </w:r>
      <w:r w:rsidR="006E2E10" w:rsidRPr="006E2E10">
        <w:rPr>
          <w:rFonts w:ascii="Times New Roman" w:hAnsi="Times New Roman" w:cs="Times New Roman"/>
          <w:b/>
          <w:sz w:val="24"/>
          <w:szCs w:val="24"/>
        </w:rPr>
        <w:t>SPORT I REKREACIJA</w:t>
      </w:r>
      <w:r w:rsidR="006E2E10">
        <w:rPr>
          <w:rFonts w:ascii="Times New Roman" w:hAnsi="Times New Roman"/>
          <w:b/>
          <w:sz w:val="24"/>
          <w:szCs w:val="24"/>
        </w:rPr>
        <w:t xml:space="preserve"> – </w:t>
      </w:r>
      <w:r w:rsidR="006E2E10" w:rsidRPr="006E2E10">
        <w:rPr>
          <w:rFonts w:ascii="Times New Roman" w:hAnsi="Times New Roman"/>
          <w:sz w:val="24"/>
          <w:szCs w:val="24"/>
        </w:rPr>
        <w:t>programi,</w:t>
      </w:r>
      <w:r w:rsidR="006E2E10">
        <w:rPr>
          <w:rFonts w:ascii="Times New Roman" w:hAnsi="Times New Roman"/>
          <w:b/>
          <w:sz w:val="24"/>
          <w:szCs w:val="24"/>
        </w:rPr>
        <w:t xml:space="preserve"> </w:t>
      </w:r>
      <w:r w:rsidR="006E2E10">
        <w:rPr>
          <w:rFonts w:ascii="Times New Roman" w:hAnsi="Times New Roman" w:cs="Times New Roman"/>
          <w:sz w:val="24"/>
          <w:szCs w:val="24"/>
        </w:rPr>
        <w:t>p</w:t>
      </w:r>
      <w:r w:rsidR="006E2E10" w:rsidRPr="002E102C">
        <w:rPr>
          <w:rFonts w:ascii="Times New Roman" w:hAnsi="Times New Roman" w:cs="Times New Roman"/>
          <w:sz w:val="24"/>
          <w:szCs w:val="24"/>
        </w:rPr>
        <w:t>rojekti i aktivnosti udruga koji se odnose na:</w:t>
      </w:r>
    </w:p>
    <w:p w:rsidR="006E2E10" w:rsidRPr="006E2E10" w:rsidRDefault="008C36E5" w:rsidP="006E2E10">
      <w:pPr>
        <w:pStyle w:val="Odlomakpopisa"/>
        <w:numPr>
          <w:ilvl w:val="1"/>
          <w:numId w:val="38"/>
        </w:numPr>
        <w:jc w:val="both"/>
        <w:rPr>
          <w:rFonts w:ascii="Times New Roman" w:hAnsi="Times New Roman"/>
          <w:sz w:val="24"/>
          <w:szCs w:val="24"/>
        </w:rPr>
      </w:pPr>
      <w:r w:rsidRPr="006E2E10">
        <w:rPr>
          <w:rFonts w:ascii="Times New Roman" w:hAnsi="Times New Roman"/>
          <w:sz w:val="24"/>
          <w:szCs w:val="24"/>
        </w:rPr>
        <w:t>poticanje i promicanje sporta, osiguravanje uvjeta za provođenje treninga, organiziranje i</w:t>
      </w:r>
      <w:r w:rsidR="006E2E10" w:rsidRPr="006E2E10">
        <w:rPr>
          <w:rFonts w:ascii="Times New Roman" w:hAnsi="Times New Roman"/>
          <w:b/>
          <w:sz w:val="24"/>
          <w:szCs w:val="24"/>
        </w:rPr>
        <w:t xml:space="preserve"> </w:t>
      </w:r>
      <w:r w:rsidRPr="006E2E10">
        <w:rPr>
          <w:rFonts w:ascii="Times New Roman" w:hAnsi="Times New Roman"/>
          <w:sz w:val="24"/>
          <w:szCs w:val="24"/>
        </w:rPr>
        <w:t>provođenje natje</w:t>
      </w:r>
      <w:r w:rsidR="006E2E10">
        <w:rPr>
          <w:rFonts w:ascii="Times New Roman" w:hAnsi="Times New Roman"/>
          <w:sz w:val="24"/>
          <w:szCs w:val="24"/>
        </w:rPr>
        <w:t>canja, te sportsko-rekreacijskih aktivnosti</w:t>
      </w:r>
      <w:r w:rsidRPr="006E2E10">
        <w:rPr>
          <w:rFonts w:ascii="Times New Roman" w:hAnsi="Times New Roman"/>
          <w:sz w:val="24"/>
          <w:szCs w:val="24"/>
        </w:rPr>
        <w:t xml:space="preserve"> građana,</w:t>
      </w:r>
    </w:p>
    <w:p w:rsidR="008C36E5" w:rsidRPr="006E2E10" w:rsidRDefault="008C36E5" w:rsidP="006E2E10">
      <w:pPr>
        <w:pStyle w:val="Odlomakpopisa"/>
        <w:numPr>
          <w:ilvl w:val="1"/>
          <w:numId w:val="38"/>
        </w:numPr>
        <w:jc w:val="both"/>
        <w:rPr>
          <w:rFonts w:ascii="Times New Roman" w:hAnsi="Times New Roman"/>
          <w:sz w:val="24"/>
          <w:szCs w:val="24"/>
        </w:rPr>
      </w:pPr>
      <w:r w:rsidRPr="006E2E10">
        <w:rPr>
          <w:rFonts w:ascii="Times New Roman" w:hAnsi="Times New Roman"/>
          <w:sz w:val="24"/>
          <w:szCs w:val="24"/>
        </w:rPr>
        <w:t>podrška institucionalnom i organizacijskom razvoju udruga</w:t>
      </w:r>
    </w:p>
    <w:p w:rsidR="006E2E10" w:rsidRPr="006E2E10" w:rsidRDefault="007C79A1" w:rsidP="007C79A1">
      <w:pPr>
        <w:pStyle w:val="Heading420"/>
        <w:keepNext/>
        <w:keepLines/>
        <w:shd w:val="clear" w:color="auto" w:fill="auto"/>
        <w:tabs>
          <w:tab w:val="left" w:pos="1164"/>
        </w:tabs>
        <w:spacing w:before="0"/>
        <w:rPr>
          <w:rFonts w:ascii="Times New Roman" w:hAnsi="Times New Roman" w:cs="Times New Roman"/>
          <w:sz w:val="24"/>
          <w:szCs w:val="24"/>
        </w:rPr>
      </w:pPr>
      <w:bookmarkStart w:id="3" w:name="bookmark9"/>
      <w:r>
        <w:rPr>
          <w:rFonts w:ascii="Times New Roman" w:hAnsi="Times New Roman" w:cs="Times New Roman"/>
          <w:sz w:val="24"/>
          <w:szCs w:val="24"/>
        </w:rPr>
        <w:t xml:space="preserve">2. </w:t>
      </w:r>
      <w:r w:rsidR="006E2E10" w:rsidRPr="002E102C">
        <w:rPr>
          <w:rFonts w:ascii="Times New Roman" w:hAnsi="Times New Roman" w:cs="Times New Roman"/>
          <w:sz w:val="24"/>
          <w:szCs w:val="24"/>
        </w:rPr>
        <w:t>KULTURA</w:t>
      </w:r>
      <w:bookmarkEnd w:id="3"/>
      <w:r w:rsidR="006E2E10">
        <w:rPr>
          <w:rFonts w:ascii="Times New Roman" w:hAnsi="Times New Roman" w:cs="Times New Roman"/>
          <w:sz w:val="24"/>
          <w:szCs w:val="24"/>
        </w:rPr>
        <w:t xml:space="preserve"> - </w:t>
      </w:r>
      <w:r w:rsidR="006E2E10" w:rsidRPr="006E2E10">
        <w:rPr>
          <w:rFonts w:ascii="Times New Roman" w:hAnsi="Times New Roman" w:cs="Times New Roman"/>
          <w:b w:val="0"/>
          <w:sz w:val="24"/>
          <w:szCs w:val="24"/>
        </w:rPr>
        <w:t>pro</w:t>
      </w:r>
      <w:r w:rsidR="006E2E10">
        <w:rPr>
          <w:rFonts w:ascii="Times New Roman" w:hAnsi="Times New Roman" w:cs="Times New Roman"/>
          <w:b w:val="0"/>
          <w:sz w:val="24"/>
          <w:szCs w:val="24"/>
        </w:rPr>
        <w:t>grami, projekti i aktivnosti udruga koji</w:t>
      </w:r>
      <w:r w:rsidR="006E2E10" w:rsidRPr="006E2E10">
        <w:rPr>
          <w:rFonts w:ascii="Times New Roman" w:hAnsi="Times New Roman" w:cs="Times New Roman"/>
          <w:b w:val="0"/>
          <w:sz w:val="24"/>
          <w:szCs w:val="24"/>
        </w:rPr>
        <w:t xml:space="preserve"> se odnose na:</w:t>
      </w:r>
    </w:p>
    <w:p w:rsidR="006E2E10" w:rsidRPr="002E102C" w:rsidRDefault="006E2E10" w:rsidP="00A7376D">
      <w:pPr>
        <w:pStyle w:val="Bodytext20"/>
        <w:numPr>
          <w:ilvl w:val="0"/>
          <w:numId w:val="46"/>
        </w:numPr>
        <w:shd w:val="clear" w:color="auto" w:fill="auto"/>
        <w:tabs>
          <w:tab w:val="left" w:pos="1202"/>
        </w:tabs>
        <w:spacing w:before="0" w:after="0"/>
        <w:rPr>
          <w:rFonts w:ascii="Times New Roman" w:hAnsi="Times New Roman" w:cs="Times New Roman"/>
          <w:sz w:val="24"/>
          <w:szCs w:val="24"/>
        </w:rPr>
      </w:pPr>
      <w:r w:rsidRPr="002E102C">
        <w:rPr>
          <w:rFonts w:ascii="Times New Roman" w:hAnsi="Times New Roman" w:cs="Times New Roman"/>
          <w:sz w:val="24"/>
          <w:szCs w:val="24"/>
        </w:rPr>
        <w:t>promicanje nematerijalne kulturne baštine, organizaciju kulturnih, društvenih i tradicionalnih manifestacija, informativnu i izdavačku djelatnost</w:t>
      </w:r>
    </w:p>
    <w:p w:rsidR="005868E7" w:rsidRDefault="006E2E10" w:rsidP="00A7376D">
      <w:pPr>
        <w:pStyle w:val="Bodytext20"/>
        <w:numPr>
          <w:ilvl w:val="0"/>
          <w:numId w:val="46"/>
        </w:numPr>
        <w:shd w:val="clear" w:color="auto" w:fill="auto"/>
        <w:tabs>
          <w:tab w:val="left" w:pos="1202"/>
        </w:tabs>
        <w:spacing w:before="0" w:after="0"/>
        <w:rPr>
          <w:rFonts w:ascii="Times New Roman" w:hAnsi="Times New Roman" w:cs="Times New Roman"/>
          <w:sz w:val="24"/>
          <w:szCs w:val="24"/>
        </w:rPr>
      </w:pPr>
      <w:r w:rsidRPr="002E102C">
        <w:rPr>
          <w:rFonts w:ascii="Times New Roman" w:hAnsi="Times New Roman" w:cs="Times New Roman"/>
          <w:sz w:val="24"/>
          <w:szCs w:val="24"/>
        </w:rPr>
        <w:t>podrška institucionalnom i organizacijskom razvoju udruga</w:t>
      </w:r>
    </w:p>
    <w:p w:rsidR="005868E7" w:rsidRDefault="005868E7" w:rsidP="005868E7">
      <w:pPr>
        <w:pStyle w:val="Bodytext20"/>
        <w:shd w:val="clear" w:color="auto" w:fill="auto"/>
        <w:tabs>
          <w:tab w:val="left" w:pos="1202"/>
        </w:tabs>
        <w:spacing w:before="0" w:after="0"/>
        <w:ind w:firstLine="0"/>
        <w:rPr>
          <w:rFonts w:ascii="Times New Roman" w:hAnsi="Times New Roman" w:cs="Times New Roman"/>
          <w:sz w:val="24"/>
          <w:szCs w:val="24"/>
        </w:rPr>
      </w:pPr>
    </w:p>
    <w:p w:rsidR="005868E7" w:rsidRPr="005868E7" w:rsidRDefault="007C79A1" w:rsidP="007C79A1">
      <w:pPr>
        <w:pStyle w:val="Bodytext20"/>
        <w:shd w:val="clear" w:color="auto" w:fill="auto"/>
        <w:tabs>
          <w:tab w:val="left" w:pos="1202"/>
        </w:tabs>
        <w:spacing w:before="0" w:after="0"/>
        <w:ind w:firstLine="0"/>
        <w:rPr>
          <w:rFonts w:ascii="Times New Roman" w:hAnsi="Times New Roman" w:cs="Times New Roman"/>
          <w:b/>
          <w:sz w:val="24"/>
          <w:szCs w:val="24"/>
        </w:rPr>
      </w:pPr>
      <w:r>
        <w:rPr>
          <w:rFonts w:ascii="Times New Roman" w:hAnsi="Times New Roman" w:cs="Times New Roman"/>
          <w:b/>
          <w:sz w:val="24"/>
          <w:szCs w:val="24"/>
        </w:rPr>
        <w:t xml:space="preserve">3. </w:t>
      </w:r>
      <w:r w:rsidR="005868E7" w:rsidRPr="005868E7">
        <w:rPr>
          <w:rFonts w:ascii="Times New Roman" w:hAnsi="Times New Roman" w:cs="Times New Roman"/>
          <w:b/>
          <w:sz w:val="24"/>
          <w:szCs w:val="24"/>
        </w:rPr>
        <w:t>SOCIJALNA SKRB</w:t>
      </w:r>
      <w:r w:rsidR="0006536F">
        <w:rPr>
          <w:rFonts w:ascii="Times New Roman" w:hAnsi="Times New Roman" w:cs="Times New Roman"/>
          <w:b/>
          <w:sz w:val="24"/>
          <w:szCs w:val="24"/>
        </w:rPr>
        <w:t xml:space="preserve"> - </w:t>
      </w:r>
      <w:r w:rsidR="0006536F" w:rsidRPr="0006536F">
        <w:rPr>
          <w:rFonts w:ascii="Times New Roman" w:hAnsi="Times New Roman" w:cs="Times New Roman"/>
          <w:sz w:val="24"/>
          <w:szCs w:val="24"/>
        </w:rPr>
        <w:t>programi, projekti i aktivnosti udruga koji se odnose na:</w:t>
      </w:r>
    </w:p>
    <w:p w:rsidR="005868E7" w:rsidRDefault="0006536F" w:rsidP="00A7376D">
      <w:pPr>
        <w:pStyle w:val="Bodytext20"/>
        <w:numPr>
          <w:ilvl w:val="0"/>
          <w:numId w:val="47"/>
        </w:numPr>
        <w:shd w:val="clear" w:color="auto" w:fill="auto"/>
        <w:tabs>
          <w:tab w:val="left" w:pos="1202"/>
        </w:tabs>
        <w:spacing w:before="0" w:after="0"/>
        <w:rPr>
          <w:rFonts w:ascii="Times New Roman" w:hAnsi="Times New Roman" w:cs="Times New Roman"/>
          <w:sz w:val="24"/>
          <w:szCs w:val="24"/>
        </w:rPr>
      </w:pPr>
      <w:r>
        <w:rPr>
          <w:rFonts w:ascii="Times New Roman" w:hAnsi="Times New Roman" w:cs="Times New Roman"/>
          <w:sz w:val="24"/>
          <w:szCs w:val="24"/>
        </w:rPr>
        <w:t xml:space="preserve">unaprjeđenje socijalnog, društvenog i zdravstvenog statusa svojih članova ili rada na unaprjeđenju istih vrijednosti mještana </w:t>
      </w:r>
    </w:p>
    <w:p w:rsidR="00326B1D" w:rsidRDefault="004252BA" w:rsidP="00A7376D">
      <w:pPr>
        <w:pStyle w:val="Bodytext20"/>
        <w:numPr>
          <w:ilvl w:val="0"/>
          <w:numId w:val="47"/>
        </w:numPr>
        <w:shd w:val="clear" w:color="auto" w:fill="auto"/>
        <w:tabs>
          <w:tab w:val="left" w:pos="1202"/>
        </w:tabs>
        <w:spacing w:before="0" w:after="0"/>
        <w:rPr>
          <w:rFonts w:ascii="Times New Roman" w:hAnsi="Times New Roman" w:cs="Times New Roman"/>
          <w:sz w:val="24"/>
          <w:szCs w:val="24"/>
        </w:rPr>
      </w:pPr>
      <w:r w:rsidRPr="002E102C">
        <w:rPr>
          <w:rFonts w:ascii="Times New Roman" w:hAnsi="Times New Roman" w:cs="Times New Roman"/>
          <w:sz w:val="24"/>
          <w:szCs w:val="24"/>
        </w:rPr>
        <w:t>podrška institucionalnom i organizacijskom razvoju udruga</w:t>
      </w:r>
    </w:p>
    <w:p w:rsidR="004252BA" w:rsidRDefault="004252BA" w:rsidP="004252BA">
      <w:pPr>
        <w:pStyle w:val="Bodytext20"/>
        <w:shd w:val="clear" w:color="auto" w:fill="auto"/>
        <w:tabs>
          <w:tab w:val="left" w:pos="1202"/>
        </w:tabs>
        <w:spacing w:before="0" w:after="0"/>
        <w:ind w:firstLine="0"/>
        <w:rPr>
          <w:rFonts w:ascii="Times New Roman" w:hAnsi="Times New Roman" w:cs="Times New Roman"/>
          <w:sz w:val="24"/>
          <w:szCs w:val="24"/>
        </w:rPr>
      </w:pPr>
    </w:p>
    <w:p w:rsidR="008717AB" w:rsidRPr="004252BA" w:rsidRDefault="007C79A1" w:rsidP="007C79A1">
      <w:pPr>
        <w:pStyle w:val="Bodytext20"/>
        <w:shd w:val="clear" w:color="auto" w:fill="auto"/>
        <w:tabs>
          <w:tab w:val="left" w:pos="1202"/>
        </w:tabs>
        <w:spacing w:before="0" w:after="0"/>
        <w:ind w:firstLine="0"/>
        <w:rPr>
          <w:rFonts w:ascii="Times New Roman" w:hAnsi="Times New Roman" w:cs="Times New Roman"/>
          <w:sz w:val="24"/>
          <w:szCs w:val="24"/>
        </w:rPr>
      </w:pPr>
      <w:r>
        <w:rPr>
          <w:rFonts w:ascii="Times New Roman" w:hAnsi="Times New Roman" w:cs="Times New Roman"/>
          <w:b/>
          <w:sz w:val="24"/>
          <w:szCs w:val="24"/>
        </w:rPr>
        <w:t xml:space="preserve">4. </w:t>
      </w:r>
      <w:r w:rsidR="004252BA" w:rsidRPr="004252BA">
        <w:rPr>
          <w:rFonts w:ascii="Times New Roman" w:hAnsi="Times New Roman" w:cs="Times New Roman"/>
          <w:b/>
          <w:sz w:val="24"/>
          <w:szCs w:val="24"/>
        </w:rPr>
        <w:t xml:space="preserve">GOSPODARSTVO </w:t>
      </w:r>
      <w:r w:rsidR="004252BA">
        <w:rPr>
          <w:rFonts w:ascii="Times New Roman" w:hAnsi="Times New Roman" w:cs="Times New Roman"/>
          <w:sz w:val="24"/>
          <w:szCs w:val="24"/>
        </w:rPr>
        <w:t>– programi, projekti i aktivnosti udruga koji se odnose na:</w:t>
      </w:r>
    </w:p>
    <w:p w:rsidR="004252BA" w:rsidRDefault="008717AB" w:rsidP="004252BA">
      <w:pPr>
        <w:pStyle w:val="Odlomakpopisa"/>
        <w:numPr>
          <w:ilvl w:val="1"/>
          <w:numId w:val="41"/>
        </w:numPr>
        <w:spacing w:line="240" w:lineRule="auto"/>
        <w:rPr>
          <w:rFonts w:ascii="Times New Roman" w:hAnsi="Times New Roman"/>
          <w:sz w:val="24"/>
          <w:szCs w:val="24"/>
        </w:rPr>
      </w:pPr>
      <w:r w:rsidRPr="004252BA">
        <w:rPr>
          <w:rFonts w:ascii="Times New Roman" w:hAnsi="Times New Roman"/>
          <w:sz w:val="24"/>
          <w:szCs w:val="24"/>
        </w:rPr>
        <w:t>promicanje rezultata rada strukovnih u</w:t>
      </w:r>
      <w:r w:rsidR="004252BA">
        <w:rPr>
          <w:rFonts w:ascii="Times New Roman" w:hAnsi="Times New Roman"/>
          <w:sz w:val="24"/>
          <w:szCs w:val="24"/>
        </w:rPr>
        <w:t>druga koje se bave aktivnostima</w:t>
      </w:r>
      <w:r w:rsidR="004252BA">
        <w:rPr>
          <w:rFonts w:ascii="Times New Roman" w:hAnsi="Times New Roman"/>
          <w:sz w:val="24"/>
          <w:szCs w:val="24"/>
        </w:rPr>
        <w:br/>
      </w:r>
      <w:r w:rsidRPr="004252BA">
        <w:rPr>
          <w:rFonts w:ascii="Times New Roman" w:hAnsi="Times New Roman"/>
          <w:sz w:val="24"/>
          <w:szCs w:val="24"/>
        </w:rPr>
        <w:t>vezanim za gospodarstvo, poljoprivredu, rur</w:t>
      </w:r>
      <w:r w:rsidR="004252BA">
        <w:rPr>
          <w:rFonts w:ascii="Times New Roman" w:hAnsi="Times New Roman"/>
          <w:sz w:val="24"/>
          <w:szCs w:val="24"/>
        </w:rPr>
        <w:t>alni razvoj i zaštitu životinja</w:t>
      </w:r>
    </w:p>
    <w:p w:rsidR="007C79A1" w:rsidRDefault="004252BA" w:rsidP="007C79A1">
      <w:pPr>
        <w:pStyle w:val="Odlomakpopisa"/>
        <w:numPr>
          <w:ilvl w:val="1"/>
          <w:numId w:val="41"/>
        </w:numPr>
        <w:spacing w:line="240" w:lineRule="auto"/>
        <w:rPr>
          <w:rFonts w:ascii="Times New Roman" w:hAnsi="Times New Roman"/>
          <w:sz w:val="24"/>
          <w:szCs w:val="24"/>
        </w:rPr>
      </w:pPr>
      <w:r w:rsidRPr="004252BA">
        <w:rPr>
          <w:rFonts w:ascii="Times New Roman" w:hAnsi="Times New Roman"/>
          <w:sz w:val="24"/>
          <w:szCs w:val="24"/>
        </w:rPr>
        <w:t>podrška institucionalnom i organizacijskom razvoju udruga</w:t>
      </w:r>
    </w:p>
    <w:p w:rsidR="007C79A1" w:rsidRDefault="007C79A1" w:rsidP="007C79A1">
      <w:r>
        <w:rPr>
          <w:b/>
        </w:rPr>
        <w:t xml:space="preserve">5. </w:t>
      </w:r>
      <w:r w:rsidRPr="007C79A1">
        <w:rPr>
          <w:b/>
        </w:rPr>
        <w:t>RAZVOJ CIVILNOG DRUŠTVA</w:t>
      </w:r>
      <w:r>
        <w:rPr>
          <w:b/>
        </w:rPr>
        <w:t xml:space="preserve"> - </w:t>
      </w:r>
      <w:r>
        <w:t xml:space="preserve">programi, projekti i aktivnosti udruga koji se </w:t>
      </w:r>
      <w:r>
        <w:br/>
        <w:t xml:space="preserve">    odnose na:</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udruge mladih</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udruge žena</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udruge proizašle iz rata</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nacionalne manjine</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ostale udruge</w:t>
      </w:r>
    </w:p>
    <w:p w:rsidR="00771C30"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color w:val="000000" w:themeColor="text1"/>
          <w:sz w:val="24"/>
          <w:szCs w:val="24"/>
        </w:rPr>
        <w:t>podrška institucionalnom i organizacijskom razvoju udruga</w:t>
      </w:r>
    </w:p>
    <w:p w:rsidR="008B0D68" w:rsidRPr="008B0D68" w:rsidRDefault="009B6BD8" w:rsidP="008B0D68">
      <w:pPr>
        <w:pStyle w:val="Naslov2"/>
        <w:numPr>
          <w:ilvl w:val="1"/>
          <w:numId w:val="23"/>
        </w:numPr>
        <w:rPr>
          <w:rFonts w:cs="Times New Roman"/>
          <w:b w:val="0"/>
          <w:szCs w:val="24"/>
        </w:rPr>
      </w:pPr>
      <w:r>
        <w:rPr>
          <w:rFonts w:cs="Times New Roman"/>
          <w:szCs w:val="24"/>
        </w:rPr>
        <w:lastRenderedPageBreak/>
        <w:t xml:space="preserve"> </w:t>
      </w:r>
      <w:bookmarkStart w:id="4" w:name="_Toc536514212"/>
      <w:r w:rsidR="008B0D68" w:rsidRPr="008B0D68">
        <w:rPr>
          <w:rFonts w:cs="Times New Roman"/>
          <w:szCs w:val="24"/>
        </w:rPr>
        <w:t>Planirani iznosi i ukupna vrijednost Javnog natječaja</w:t>
      </w:r>
      <w:bookmarkEnd w:id="4"/>
    </w:p>
    <w:p w:rsidR="008B0D68" w:rsidRDefault="008B0D68" w:rsidP="008B0D68"/>
    <w:p w:rsidR="005868E7" w:rsidRDefault="008B0D68" w:rsidP="00FF4477">
      <w:pPr>
        <w:ind w:firstLine="708"/>
        <w:jc w:val="both"/>
      </w:pPr>
      <w:r>
        <w:t xml:space="preserve">Za financiranje programa i projekata udruga u okviru ovog Natječaja, u Proračunu </w:t>
      </w:r>
      <w:r w:rsidR="009C5234">
        <w:t>Općine Kneževi Vinogradi za 20</w:t>
      </w:r>
      <w:r w:rsidR="00E066C7">
        <w:t>20</w:t>
      </w:r>
      <w:r>
        <w:t xml:space="preserve">. godinu planirana su financijska </w:t>
      </w:r>
      <w:r w:rsidR="003D126B">
        <w:t xml:space="preserve">sredstva u ukupnom iznosu od </w:t>
      </w:r>
      <w:r w:rsidR="00224E49">
        <w:t>1.255</w:t>
      </w:r>
      <w:r w:rsidRPr="00224E49">
        <w:t>.000,00 kn</w:t>
      </w:r>
      <w:r>
        <w:t xml:space="preserve">, koja su raspodijeljena na </w:t>
      </w:r>
      <w:r w:rsidR="003D1617">
        <w:t>način prikazan u sljedećoj tablici</w:t>
      </w:r>
      <w:r>
        <w:t>:</w:t>
      </w:r>
    </w:p>
    <w:tbl>
      <w:tblPr>
        <w:tblStyle w:val="Reetkatablice"/>
        <w:tblW w:w="10632" w:type="dxa"/>
        <w:tblInd w:w="-856" w:type="dxa"/>
        <w:tblLook w:val="04A0" w:firstRow="1" w:lastRow="0" w:firstColumn="1" w:lastColumn="0" w:noHBand="0" w:noVBand="1"/>
      </w:tblPr>
      <w:tblGrid>
        <w:gridCol w:w="2552"/>
        <w:gridCol w:w="1701"/>
        <w:gridCol w:w="1297"/>
        <w:gridCol w:w="2956"/>
        <w:gridCol w:w="2126"/>
      </w:tblGrid>
      <w:tr w:rsidR="007E2EB2" w:rsidRPr="007E2EB2" w:rsidTr="003E0FF5">
        <w:trPr>
          <w:trHeight w:val="900"/>
        </w:trPr>
        <w:tc>
          <w:tcPr>
            <w:tcW w:w="2552" w:type="dxa"/>
            <w:shd w:val="clear" w:color="auto" w:fill="00B050"/>
            <w:vAlign w:val="center"/>
          </w:tcPr>
          <w:p w:rsidR="007E2EB2" w:rsidRPr="007E2EB2" w:rsidRDefault="007E2EB2" w:rsidP="007E2EB2">
            <w:pPr>
              <w:jc w:val="center"/>
              <w:rPr>
                <w:b/>
              </w:rPr>
            </w:pPr>
            <w:r w:rsidRPr="007E2EB2">
              <w:rPr>
                <w:b/>
              </w:rPr>
              <w:t>Naziv aktivnosti iz Proračuna</w:t>
            </w:r>
          </w:p>
        </w:tc>
        <w:tc>
          <w:tcPr>
            <w:tcW w:w="1701" w:type="dxa"/>
            <w:shd w:val="clear" w:color="auto" w:fill="00B050"/>
            <w:vAlign w:val="center"/>
          </w:tcPr>
          <w:p w:rsidR="007E2EB2" w:rsidRPr="007E2EB2" w:rsidRDefault="007E2EB2" w:rsidP="00BD630D">
            <w:pPr>
              <w:jc w:val="center"/>
              <w:rPr>
                <w:b/>
              </w:rPr>
            </w:pPr>
            <w:r w:rsidRPr="007E2EB2">
              <w:rPr>
                <w:b/>
              </w:rPr>
              <w:t xml:space="preserve">Ukupna vrijednost </w:t>
            </w:r>
            <w:r w:rsidR="00BD630D">
              <w:rPr>
                <w:b/>
              </w:rPr>
              <w:t xml:space="preserve">programskog područja </w:t>
            </w:r>
            <w:r w:rsidRPr="007E2EB2">
              <w:rPr>
                <w:b/>
              </w:rPr>
              <w:t>(kn)</w:t>
            </w:r>
          </w:p>
        </w:tc>
        <w:tc>
          <w:tcPr>
            <w:tcW w:w="1297" w:type="dxa"/>
            <w:shd w:val="clear" w:color="auto" w:fill="00B050"/>
            <w:vAlign w:val="center"/>
          </w:tcPr>
          <w:p w:rsidR="007E2EB2" w:rsidRPr="007E2EB2" w:rsidRDefault="007E2EB2" w:rsidP="007E2EB2">
            <w:pPr>
              <w:jc w:val="center"/>
              <w:rPr>
                <w:b/>
              </w:rPr>
            </w:pPr>
            <w:r w:rsidRPr="007E2EB2">
              <w:rPr>
                <w:b/>
              </w:rPr>
              <w:t>Okvirni broj planiranih ugovora</w:t>
            </w:r>
          </w:p>
        </w:tc>
        <w:tc>
          <w:tcPr>
            <w:tcW w:w="2956" w:type="dxa"/>
            <w:shd w:val="clear" w:color="auto" w:fill="00B050"/>
            <w:vAlign w:val="center"/>
          </w:tcPr>
          <w:p w:rsidR="007E2EB2" w:rsidRPr="004B545C" w:rsidRDefault="007E2EB2" w:rsidP="007E2EB2">
            <w:pPr>
              <w:jc w:val="center"/>
              <w:rPr>
                <w:b/>
                <w:color w:val="FF0000"/>
              </w:rPr>
            </w:pPr>
            <w:r w:rsidRPr="00CC08A8">
              <w:rPr>
                <w:b/>
              </w:rPr>
              <w:t>Predviđeni mogući podnositelji</w:t>
            </w:r>
          </w:p>
        </w:tc>
        <w:tc>
          <w:tcPr>
            <w:tcW w:w="2126" w:type="dxa"/>
            <w:shd w:val="clear" w:color="auto" w:fill="00B050"/>
            <w:vAlign w:val="center"/>
          </w:tcPr>
          <w:p w:rsidR="007E2EB2" w:rsidRPr="007E2EB2" w:rsidRDefault="00C433FC" w:rsidP="007E2EB2">
            <w:pPr>
              <w:jc w:val="center"/>
              <w:rPr>
                <w:b/>
              </w:rPr>
            </w:pPr>
            <w:r>
              <w:rPr>
                <w:b/>
              </w:rPr>
              <w:t>Maksimalan iznos financiranja po udruzi</w:t>
            </w:r>
          </w:p>
        </w:tc>
      </w:tr>
      <w:tr w:rsidR="007E2EB2" w:rsidRPr="007E2EB2" w:rsidTr="003E0FF5">
        <w:trPr>
          <w:trHeight w:val="582"/>
        </w:trPr>
        <w:tc>
          <w:tcPr>
            <w:tcW w:w="2552" w:type="dxa"/>
          </w:tcPr>
          <w:p w:rsidR="007E2EB2" w:rsidRPr="003E0FF5" w:rsidRDefault="007E2EB2" w:rsidP="00771C30">
            <w:pPr>
              <w:rPr>
                <w:b/>
                <w:sz w:val="22"/>
                <w:szCs w:val="22"/>
              </w:rPr>
            </w:pPr>
            <w:r w:rsidRPr="003E0FF5">
              <w:rPr>
                <w:b/>
                <w:sz w:val="22"/>
                <w:szCs w:val="22"/>
              </w:rPr>
              <w:t>A100021 Tekuća pomoć sportskim društvima</w:t>
            </w:r>
          </w:p>
        </w:tc>
        <w:tc>
          <w:tcPr>
            <w:tcW w:w="1701" w:type="dxa"/>
            <w:vAlign w:val="center"/>
          </w:tcPr>
          <w:p w:rsidR="007E2EB2" w:rsidRPr="003E0FF5" w:rsidRDefault="00224E49" w:rsidP="007E2EB2">
            <w:pPr>
              <w:ind w:firstLine="360"/>
              <w:jc w:val="both"/>
              <w:rPr>
                <w:b/>
                <w:sz w:val="22"/>
                <w:szCs w:val="22"/>
              </w:rPr>
            </w:pPr>
            <w:r>
              <w:rPr>
                <w:b/>
                <w:sz w:val="22"/>
                <w:szCs w:val="22"/>
              </w:rPr>
              <w:t>7</w:t>
            </w:r>
            <w:r w:rsidR="003D126B">
              <w:rPr>
                <w:b/>
                <w:sz w:val="22"/>
                <w:szCs w:val="22"/>
              </w:rPr>
              <w:t>0</w:t>
            </w:r>
            <w:r w:rsidR="00CC08A8" w:rsidRPr="003E0FF5">
              <w:rPr>
                <w:b/>
                <w:sz w:val="22"/>
                <w:szCs w:val="22"/>
              </w:rPr>
              <w:t>0.000,00</w:t>
            </w:r>
          </w:p>
        </w:tc>
        <w:tc>
          <w:tcPr>
            <w:tcW w:w="1297" w:type="dxa"/>
            <w:shd w:val="clear" w:color="auto" w:fill="595959" w:themeFill="text1" w:themeFillTint="A6"/>
            <w:vAlign w:val="center"/>
          </w:tcPr>
          <w:p w:rsidR="007E2EB2" w:rsidRPr="009C5234" w:rsidRDefault="007E2EB2" w:rsidP="00CC08A8">
            <w:pPr>
              <w:jc w:val="center"/>
              <w:rPr>
                <w:color w:val="FF0000"/>
                <w:sz w:val="22"/>
                <w:szCs w:val="22"/>
              </w:rPr>
            </w:pPr>
          </w:p>
        </w:tc>
        <w:tc>
          <w:tcPr>
            <w:tcW w:w="2956" w:type="dxa"/>
            <w:shd w:val="clear" w:color="auto" w:fill="595959" w:themeFill="text1" w:themeFillTint="A6"/>
          </w:tcPr>
          <w:p w:rsidR="007E2EB2" w:rsidRPr="00CC08A8" w:rsidRDefault="007E2EB2" w:rsidP="00CC08A8">
            <w:pPr>
              <w:jc w:val="center"/>
              <w:rPr>
                <w:sz w:val="22"/>
                <w:szCs w:val="22"/>
              </w:rPr>
            </w:pPr>
          </w:p>
        </w:tc>
        <w:tc>
          <w:tcPr>
            <w:tcW w:w="2126" w:type="dxa"/>
            <w:shd w:val="clear" w:color="auto" w:fill="595959" w:themeFill="text1" w:themeFillTint="A6"/>
          </w:tcPr>
          <w:p w:rsidR="007E2EB2" w:rsidRPr="00CC08A8" w:rsidRDefault="007E2EB2" w:rsidP="00CC08A8">
            <w:pPr>
              <w:jc w:val="center"/>
              <w:rPr>
                <w:sz w:val="22"/>
                <w:szCs w:val="22"/>
              </w:rPr>
            </w:pPr>
          </w:p>
        </w:tc>
      </w:tr>
      <w:tr w:rsidR="003E0FF5" w:rsidRPr="007E2EB2" w:rsidTr="003E0FF5">
        <w:trPr>
          <w:trHeight w:val="582"/>
        </w:trPr>
        <w:tc>
          <w:tcPr>
            <w:tcW w:w="2552" w:type="dxa"/>
          </w:tcPr>
          <w:p w:rsidR="003E0FF5" w:rsidRPr="003E0FF5" w:rsidRDefault="003E0FF5" w:rsidP="003E0FF5">
            <w:pPr>
              <w:rPr>
                <w:b/>
                <w:sz w:val="22"/>
                <w:szCs w:val="22"/>
              </w:rPr>
            </w:pPr>
          </w:p>
        </w:tc>
        <w:tc>
          <w:tcPr>
            <w:tcW w:w="1701" w:type="dxa"/>
            <w:vAlign w:val="center"/>
          </w:tcPr>
          <w:p w:rsidR="003E0FF5" w:rsidRPr="003E0FF5" w:rsidRDefault="003E0FF5" w:rsidP="003E0FF5">
            <w:pPr>
              <w:ind w:firstLine="360"/>
              <w:jc w:val="both"/>
              <w:rPr>
                <w:b/>
                <w:sz w:val="22"/>
                <w:szCs w:val="22"/>
              </w:rPr>
            </w:pPr>
          </w:p>
        </w:tc>
        <w:tc>
          <w:tcPr>
            <w:tcW w:w="1297" w:type="dxa"/>
            <w:vAlign w:val="center"/>
          </w:tcPr>
          <w:p w:rsidR="003E0FF5" w:rsidRPr="009C5234" w:rsidRDefault="00215575" w:rsidP="003E0FF5">
            <w:pPr>
              <w:jc w:val="center"/>
              <w:rPr>
                <w:color w:val="FF0000"/>
                <w:sz w:val="22"/>
                <w:szCs w:val="22"/>
              </w:rPr>
            </w:pPr>
            <w:r>
              <w:rPr>
                <w:sz w:val="22"/>
                <w:szCs w:val="22"/>
              </w:rPr>
              <w:t>10</w:t>
            </w:r>
          </w:p>
        </w:tc>
        <w:tc>
          <w:tcPr>
            <w:tcW w:w="2956" w:type="dxa"/>
          </w:tcPr>
          <w:p w:rsidR="003E0FF5" w:rsidRPr="00CC08A8" w:rsidRDefault="003E0FF5" w:rsidP="003E0FF5">
            <w:pPr>
              <w:jc w:val="center"/>
              <w:rPr>
                <w:sz w:val="22"/>
                <w:szCs w:val="22"/>
              </w:rPr>
            </w:pPr>
            <w:r w:rsidRPr="00CC08A8">
              <w:rPr>
                <w:sz w:val="22"/>
                <w:szCs w:val="22"/>
              </w:rPr>
              <w:t>Sportsk</w:t>
            </w:r>
            <w:r>
              <w:rPr>
                <w:sz w:val="22"/>
                <w:szCs w:val="22"/>
              </w:rPr>
              <w:t>e udruge</w:t>
            </w:r>
          </w:p>
          <w:p w:rsidR="003E0FF5" w:rsidRPr="00CC08A8" w:rsidRDefault="003E0FF5" w:rsidP="003E0FF5">
            <w:pPr>
              <w:jc w:val="center"/>
              <w:rPr>
                <w:sz w:val="22"/>
                <w:szCs w:val="22"/>
              </w:rPr>
            </w:pPr>
            <w:r w:rsidRPr="00CC08A8">
              <w:rPr>
                <w:sz w:val="22"/>
                <w:szCs w:val="22"/>
              </w:rPr>
              <w:t>(izuzev nogometa)</w:t>
            </w:r>
          </w:p>
        </w:tc>
        <w:tc>
          <w:tcPr>
            <w:tcW w:w="2126" w:type="dxa"/>
            <w:vAlign w:val="center"/>
          </w:tcPr>
          <w:p w:rsidR="003E0FF5" w:rsidRPr="00CC08A8" w:rsidRDefault="003D126B" w:rsidP="003E0FF5">
            <w:pPr>
              <w:jc w:val="center"/>
              <w:rPr>
                <w:sz w:val="22"/>
                <w:szCs w:val="22"/>
              </w:rPr>
            </w:pPr>
            <w:r>
              <w:rPr>
                <w:sz w:val="22"/>
                <w:szCs w:val="22"/>
              </w:rPr>
              <w:t>do 20</w:t>
            </w:r>
            <w:r w:rsidR="003E0FF5" w:rsidRPr="00CC08A8">
              <w:rPr>
                <w:sz w:val="22"/>
                <w:szCs w:val="22"/>
              </w:rPr>
              <w:t>.000,00 kn</w:t>
            </w:r>
          </w:p>
        </w:tc>
      </w:tr>
      <w:tr w:rsidR="003E0FF5" w:rsidRPr="007E2EB2" w:rsidTr="003E0FF5">
        <w:trPr>
          <w:trHeight w:val="582"/>
        </w:trPr>
        <w:tc>
          <w:tcPr>
            <w:tcW w:w="2552" w:type="dxa"/>
          </w:tcPr>
          <w:p w:rsidR="003E0FF5" w:rsidRPr="007E2EB2" w:rsidRDefault="003E0FF5" w:rsidP="003E0FF5">
            <w:pPr>
              <w:rPr>
                <w:sz w:val="22"/>
                <w:szCs w:val="22"/>
              </w:rPr>
            </w:pPr>
          </w:p>
        </w:tc>
        <w:tc>
          <w:tcPr>
            <w:tcW w:w="1701" w:type="dxa"/>
            <w:vAlign w:val="center"/>
          </w:tcPr>
          <w:p w:rsidR="003E0FF5" w:rsidRPr="00CC08A8" w:rsidRDefault="003E0FF5" w:rsidP="003E0FF5">
            <w:pPr>
              <w:ind w:firstLine="360"/>
              <w:jc w:val="both"/>
              <w:rPr>
                <w:sz w:val="22"/>
                <w:szCs w:val="22"/>
              </w:rPr>
            </w:pPr>
          </w:p>
        </w:tc>
        <w:tc>
          <w:tcPr>
            <w:tcW w:w="1297" w:type="dxa"/>
            <w:vAlign w:val="center"/>
          </w:tcPr>
          <w:p w:rsidR="003E0FF5" w:rsidRPr="009C5234" w:rsidRDefault="003E0FF5" w:rsidP="003E0FF5">
            <w:pPr>
              <w:jc w:val="center"/>
              <w:rPr>
                <w:color w:val="FF0000"/>
                <w:sz w:val="22"/>
                <w:szCs w:val="22"/>
              </w:rPr>
            </w:pPr>
            <w:r w:rsidRPr="00CC08A8">
              <w:rPr>
                <w:sz w:val="22"/>
                <w:szCs w:val="22"/>
              </w:rPr>
              <w:t>5</w:t>
            </w:r>
          </w:p>
        </w:tc>
        <w:tc>
          <w:tcPr>
            <w:tcW w:w="2956" w:type="dxa"/>
          </w:tcPr>
          <w:p w:rsidR="003E0FF5" w:rsidRDefault="003E0FF5" w:rsidP="003E0FF5">
            <w:pPr>
              <w:jc w:val="center"/>
              <w:rPr>
                <w:sz w:val="22"/>
                <w:szCs w:val="22"/>
              </w:rPr>
            </w:pPr>
            <w:r>
              <w:rPr>
                <w:sz w:val="22"/>
                <w:szCs w:val="22"/>
              </w:rPr>
              <w:t xml:space="preserve">Sportske udruge – </w:t>
            </w:r>
          </w:p>
          <w:p w:rsidR="003E0FF5" w:rsidRDefault="003E0FF5" w:rsidP="003E0FF5">
            <w:pPr>
              <w:jc w:val="center"/>
              <w:rPr>
                <w:sz w:val="22"/>
                <w:szCs w:val="22"/>
              </w:rPr>
            </w:pPr>
            <w:r>
              <w:rPr>
                <w:sz w:val="22"/>
                <w:szCs w:val="22"/>
              </w:rPr>
              <w:t>n</w:t>
            </w:r>
            <w:r w:rsidRPr="00CC08A8">
              <w:rPr>
                <w:sz w:val="22"/>
                <w:szCs w:val="22"/>
              </w:rPr>
              <w:t>ogometni klubovi</w:t>
            </w:r>
            <w:r>
              <w:rPr>
                <w:sz w:val="22"/>
                <w:szCs w:val="22"/>
              </w:rPr>
              <w:t xml:space="preserve"> </w:t>
            </w:r>
            <w:r w:rsidRPr="00CC08A8">
              <w:rPr>
                <w:sz w:val="22"/>
                <w:szCs w:val="22"/>
              </w:rPr>
              <w:t xml:space="preserve">s područja </w:t>
            </w:r>
          </w:p>
          <w:p w:rsidR="003E0FF5" w:rsidRPr="00CC08A8" w:rsidRDefault="003E0FF5" w:rsidP="003E0FF5">
            <w:pPr>
              <w:jc w:val="center"/>
              <w:rPr>
                <w:sz w:val="22"/>
                <w:szCs w:val="22"/>
              </w:rPr>
            </w:pPr>
            <w:r w:rsidRPr="00CC08A8">
              <w:rPr>
                <w:sz w:val="22"/>
                <w:szCs w:val="22"/>
              </w:rPr>
              <w:t>Općine Kn</w:t>
            </w:r>
            <w:r>
              <w:rPr>
                <w:sz w:val="22"/>
                <w:szCs w:val="22"/>
              </w:rPr>
              <w:t xml:space="preserve">. </w:t>
            </w:r>
            <w:r w:rsidRPr="00CC08A8">
              <w:rPr>
                <w:sz w:val="22"/>
                <w:szCs w:val="22"/>
              </w:rPr>
              <w:t>Vinogradi</w:t>
            </w:r>
          </w:p>
        </w:tc>
        <w:tc>
          <w:tcPr>
            <w:tcW w:w="2126" w:type="dxa"/>
            <w:vAlign w:val="center"/>
          </w:tcPr>
          <w:p w:rsidR="003E0FF5" w:rsidRPr="00CC08A8" w:rsidRDefault="003D126B" w:rsidP="003E0FF5">
            <w:pPr>
              <w:jc w:val="center"/>
              <w:rPr>
                <w:sz w:val="22"/>
                <w:szCs w:val="22"/>
              </w:rPr>
            </w:pPr>
            <w:r>
              <w:rPr>
                <w:sz w:val="22"/>
                <w:szCs w:val="22"/>
              </w:rPr>
              <w:t xml:space="preserve">do </w:t>
            </w:r>
            <w:r w:rsidR="00224E49">
              <w:rPr>
                <w:sz w:val="22"/>
                <w:szCs w:val="22"/>
              </w:rPr>
              <w:t>40</w:t>
            </w:r>
            <w:r w:rsidR="003E0FF5" w:rsidRPr="00CC08A8">
              <w:rPr>
                <w:sz w:val="22"/>
                <w:szCs w:val="22"/>
              </w:rPr>
              <w:t>0.000,00 kn</w:t>
            </w:r>
          </w:p>
        </w:tc>
      </w:tr>
      <w:tr w:rsidR="003E0FF5" w:rsidRPr="007E2EB2" w:rsidTr="003E0FF5">
        <w:trPr>
          <w:trHeight w:val="546"/>
        </w:trPr>
        <w:tc>
          <w:tcPr>
            <w:tcW w:w="2552" w:type="dxa"/>
            <w:hideMark/>
          </w:tcPr>
          <w:p w:rsidR="003E0FF5" w:rsidRPr="003E0FF5" w:rsidRDefault="003E0FF5" w:rsidP="003E0FF5">
            <w:pPr>
              <w:rPr>
                <w:b/>
                <w:sz w:val="22"/>
                <w:szCs w:val="22"/>
              </w:rPr>
            </w:pPr>
            <w:r w:rsidRPr="003E0FF5">
              <w:rPr>
                <w:b/>
                <w:sz w:val="22"/>
                <w:szCs w:val="22"/>
              </w:rPr>
              <w:t>A100029 Pomoć razvoju civilnog društva</w:t>
            </w:r>
          </w:p>
        </w:tc>
        <w:tc>
          <w:tcPr>
            <w:tcW w:w="1701" w:type="dxa"/>
            <w:vAlign w:val="center"/>
            <w:hideMark/>
          </w:tcPr>
          <w:p w:rsidR="003E0FF5" w:rsidRPr="003E0FF5" w:rsidRDefault="00224E49" w:rsidP="003E0FF5">
            <w:pPr>
              <w:ind w:firstLine="360"/>
              <w:jc w:val="both"/>
              <w:rPr>
                <w:b/>
                <w:sz w:val="22"/>
                <w:szCs w:val="22"/>
              </w:rPr>
            </w:pPr>
            <w:r>
              <w:rPr>
                <w:b/>
                <w:sz w:val="22"/>
                <w:szCs w:val="22"/>
              </w:rPr>
              <w:t>5</w:t>
            </w:r>
            <w:r w:rsidR="003D126B">
              <w:rPr>
                <w:b/>
                <w:sz w:val="22"/>
                <w:szCs w:val="22"/>
              </w:rPr>
              <w:t>0</w:t>
            </w:r>
            <w:r w:rsidR="003E0FF5" w:rsidRPr="003E0FF5">
              <w:rPr>
                <w:b/>
                <w:sz w:val="22"/>
                <w:szCs w:val="22"/>
              </w:rPr>
              <w:t>0.000,00</w:t>
            </w:r>
          </w:p>
        </w:tc>
        <w:tc>
          <w:tcPr>
            <w:tcW w:w="1297" w:type="dxa"/>
            <w:shd w:val="clear" w:color="auto" w:fill="595959" w:themeFill="text1" w:themeFillTint="A6"/>
            <w:vAlign w:val="center"/>
            <w:hideMark/>
          </w:tcPr>
          <w:p w:rsidR="003E0FF5" w:rsidRPr="009C5234" w:rsidRDefault="003E0FF5" w:rsidP="003E0FF5">
            <w:pPr>
              <w:ind w:firstLine="360"/>
              <w:jc w:val="both"/>
              <w:rPr>
                <w:color w:val="FF0000"/>
                <w:sz w:val="22"/>
                <w:szCs w:val="22"/>
              </w:rPr>
            </w:pPr>
          </w:p>
        </w:tc>
        <w:tc>
          <w:tcPr>
            <w:tcW w:w="2956" w:type="dxa"/>
            <w:shd w:val="clear" w:color="auto" w:fill="595959" w:themeFill="text1" w:themeFillTint="A6"/>
          </w:tcPr>
          <w:p w:rsidR="003E0FF5" w:rsidRPr="00CC08A8" w:rsidRDefault="003E0FF5" w:rsidP="003E0FF5">
            <w:pPr>
              <w:jc w:val="center"/>
              <w:rPr>
                <w:color w:val="FF0000"/>
                <w:sz w:val="22"/>
                <w:szCs w:val="22"/>
              </w:rPr>
            </w:pPr>
          </w:p>
        </w:tc>
        <w:tc>
          <w:tcPr>
            <w:tcW w:w="2126" w:type="dxa"/>
            <w:shd w:val="clear" w:color="auto" w:fill="595959" w:themeFill="text1" w:themeFillTint="A6"/>
            <w:vAlign w:val="center"/>
          </w:tcPr>
          <w:p w:rsidR="003E0FF5" w:rsidRPr="003E0FF5" w:rsidRDefault="003E0FF5" w:rsidP="003E0FF5">
            <w:pPr>
              <w:jc w:val="center"/>
              <w:rPr>
                <w:sz w:val="22"/>
                <w:szCs w:val="22"/>
              </w:rPr>
            </w:pPr>
          </w:p>
        </w:tc>
      </w:tr>
      <w:tr w:rsidR="003E0FF5" w:rsidRPr="007E2EB2" w:rsidTr="003E0FF5">
        <w:trPr>
          <w:trHeight w:val="554"/>
        </w:trPr>
        <w:tc>
          <w:tcPr>
            <w:tcW w:w="2552" w:type="dxa"/>
          </w:tcPr>
          <w:p w:rsidR="003E0FF5" w:rsidRPr="007E2EB2" w:rsidRDefault="003E0FF5" w:rsidP="003E0FF5">
            <w:pPr>
              <w:rPr>
                <w:sz w:val="22"/>
                <w:szCs w:val="22"/>
              </w:rPr>
            </w:pPr>
          </w:p>
        </w:tc>
        <w:tc>
          <w:tcPr>
            <w:tcW w:w="1701" w:type="dxa"/>
            <w:vAlign w:val="center"/>
          </w:tcPr>
          <w:p w:rsidR="003E0FF5" w:rsidRPr="00CC08A8" w:rsidRDefault="003E0FF5" w:rsidP="00224E49">
            <w:pPr>
              <w:jc w:val="both"/>
              <w:rPr>
                <w:sz w:val="22"/>
                <w:szCs w:val="22"/>
              </w:rPr>
            </w:pPr>
          </w:p>
        </w:tc>
        <w:tc>
          <w:tcPr>
            <w:tcW w:w="1297" w:type="dxa"/>
            <w:vAlign w:val="center"/>
          </w:tcPr>
          <w:p w:rsidR="003E0FF5" w:rsidRPr="003E0FF5" w:rsidRDefault="00215575" w:rsidP="003E0FF5">
            <w:pPr>
              <w:ind w:firstLine="360"/>
              <w:jc w:val="both"/>
              <w:rPr>
                <w:sz w:val="22"/>
                <w:szCs w:val="22"/>
              </w:rPr>
            </w:pPr>
            <w:r>
              <w:rPr>
                <w:sz w:val="22"/>
                <w:szCs w:val="22"/>
              </w:rPr>
              <w:t>10</w:t>
            </w:r>
          </w:p>
        </w:tc>
        <w:tc>
          <w:tcPr>
            <w:tcW w:w="2956" w:type="dxa"/>
          </w:tcPr>
          <w:p w:rsidR="003E0FF5" w:rsidRPr="00CC08A8" w:rsidRDefault="003E0FF5" w:rsidP="003E0FF5">
            <w:pPr>
              <w:jc w:val="center"/>
              <w:rPr>
                <w:color w:val="FF0000"/>
                <w:sz w:val="22"/>
                <w:szCs w:val="22"/>
              </w:rPr>
            </w:pPr>
            <w:r w:rsidRPr="00CC08A8">
              <w:rPr>
                <w:sz w:val="22"/>
                <w:szCs w:val="22"/>
              </w:rPr>
              <w:t>Udruge iz područja kulture</w:t>
            </w:r>
            <w:r>
              <w:rPr>
                <w:sz w:val="22"/>
                <w:szCs w:val="22"/>
              </w:rPr>
              <w:t xml:space="preserve"> (KUD-ovi, kulturna društva)</w:t>
            </w:r>
          </w:p>
        </w:tc>
        <w:tc>
          <w:tcPr>
            <w:tcW w:w="2126" w:type="dxa"/>
            <w:vAlign w:val="center"/>
          </w:tcPr>
          <w:p w:rsidR="003E0FF5" w:rsidRPr="003E0FF5" w:rsidRDefault="003E0FF5" w:rsidP="003E0FF5">
            <w:pPr>
              <w:jc w:val="center"/>
              <w:rPr>
                <w:sz w:val="22"/>
                <w:szCs w:val="22"/>
              </w:rPr>
            </w:pPr>
            <w:r w:rsidRPr="003E0FF5">
              <w:rPr>
                <w:sz w:val="22"/>
                <w:szCs w:val="22"/>
              </w:rPr>
              <w:t xml:space="preserve">do </w:t>
            </w:r>
            <w:r w:rsidR="003D126B">
              <w:rPr>
                <w:sz w:val="22"/>
                <w:szCs w:val="22"/>
              </w:rPr>
              <w:t>7</w:t>
            </w:r>
            <w:r w:rsidRPr="003E0FF5">
              <w:rPr>
                <w:sz w:val="22"/>
                <w:szCs w:val="22"/>
              </w:rPr>
              <w:t>0.000,00 kn</w:t>
            </w:r>
          </w:p>
        </w:tc>
      </w:tr>
      <w:tr w:rsidR="003E0FF5" w:rsidRPr="007E2EB2" w:rsidTr="003E0FF5">
        <w:trPr>
          <w:trHeight w:val="838"/>
        </w:trPr>
        <w:tc>
          <w:tcPr>
            <w:tcW w:w="2552" w:type="dxa"/>
            <w:hideMark/>
          </w:tcPr>
          <w:p w:rsidR="003E0FF5" w:rsidRPr="007E2EB2" w:rsidRDefault="003E0FF5" w:rsidP="003E0FF5">
            <w:pPr>
              <w:rPr>
                <w:sz w:val="22"/>
                <w:szCs w:val="22"/>
              </w:rPr>
            </w:pPr>
          </w:p>
        </w:tc>
        <w:tc>
          <w:tcPr>
            <w:tcW w:w="1701" w:type="dxa"/>
            <w:vAlign w:val="center"/>
            <w:hideMark/>
          </w:tcPr>
          <w:p w:rsidR="003E0FF5" w:rsidRPr="00CC08A8" w:rsidRDefault="003E0FF5" w:rsidP="003E0FF5">
            <w:pPr>
              <w:ind w:firstLine="360"/>
              <w:jc w:val="both"/>
              <w:rPr>
                <w:sz w:val="22"/>
                <w:szCs w:val="22"/>
              </w:rPr>
            </w:pPr>
          </w:p>
        </w:tc>
        <w:tc>
          <w:tcPr>
            <w:tcW w:w="1297" w:type="dxa"/>
            <w:vAlign w:val="center"/>
            <w:hideMark/>
          </w:tcPr>
          <w:p w:rsidR="003E0FF5" w:rsidRPr="003E0FF5" w:rsidRDefault="00215575" w:rsidP="003E0FF5">
            <w:pPr>
              <w:ind w:firstLine="360"/>
              <w:jc w:val="both"/>
              <w:rPr>
                <w:sz w:val="22"/>
                <w:szCs w:val="22"/>
              </w:rPr>
            </w:pPr>
            <w:r>
              <w:rPr>
                <w:sz w:val="22"/>
                <w:szCs w:val="22"/>
              </w:rPr>
              <w:t>10</w:t>
            </w:r>
          </w:p>
        </w:tc>
        <w:tc>
          <w:tcPr>
            <w:tcW w:w="2956" w:type="dxa"/>
            <w:hideMark/>
          </w:tcPr>
          <w:p w:rsidR="003E0FF5" w:rsidRPr="003E0FF5" w:rsidRDefault="003E0FF5" w:rsidP="003E0FF5">
            <w:pPr>
              <w:jc w:val="center"/>
              <w:rPr>
                <w:color w:val="FF0000"/>
                <w:sz w:val="22"/>
                <w:szCs w:val="22"/>
              </w:rPr>
            </w:pPr>
            <w:r w:rsidRPr="003E0FF5">
              <w:rPr>
                <w:sz w:val="22"/>
                <w:szCs w:val="22"/>
              </w:rPr>
              <w:t>Civilne udruge u kulturi koje obuhvaćaju djelatnosti mladih, branitelja, umirovljenika i dr. civilne udruge</w:t>
            </w:r>
          </w:p>
        </w:tc>
        <w:tc>
          <w:tcPr>
            <w:tcW w:w="2126" w:type="dxa"/>
            <w:vAlign w:val="center"/>
          </w:tcPr>
          <w:p w:rsidR="003E0FF5" w:rsidRPr="003E0FF5" w:rsidRDefault="003D126B" w:rsidP="003E0FF5">
            <w:pPr>
              <w:jc w:val="center"/>
              <w:rPr>
                <w:sz w:val="22"/>
                <w:szCs w:val="22"/>
              </w:rPr>
            </w:pPr>
            <w:r>
              <w:rPr>
                <w:sz w:val="22"/>
                <w:szCs w:val="22"/>
              </w:rPr>
              <w:t>do 30</w:t>
            </w:r>
            <w:r w:rsidR="003E0FF5" w:rsidRPr="003E0FF5">
              <w:rPr>
                <w:sz w:val="22"/>
                <w:szCs w:val="22"/>
              </w:rPr>
              <w:t>.000,00 kn</w:t>
            </w:r>
          </w:p>
        </w:tc>
      </w:tr>
      <w:tr w:rsidR="003E0FF5" w:rsidRPr="007E2EB2" w:rsidTr="00CF5EA8">
        <w:trPr>
          <w:trHeight w:val="489"/>
        </w:trPr>
        <w:tc>
          <w:tcPr>
            <w:tcW w:w="2552" w:type="dxa"/>
            <w:hideMark/>
          </w:tcPr>
          <w:p w:rsidR="003E0FF5" w:rsidRPr="007E2EB2" w:rsidRDefault="003E0FF5" w:rsidP="003E0FF5">
            <w:pPr>
              <w:rPr>
                <w:sz w:val="22"/>
                <w:szCs w:val="22"/>
              </w:rPr>
            </w:pPr>
          </w:p>
        </w:tc>
        <w:tc>
          <w:tcPr>
            <w:tcW w:w="1701" w:type="dxa"/>
            <w:vAlign w:val="center"/>
            <w:hideMark/>
          </w:tcPr>
          <w:p w:rsidR="003E0FF5" w:rsidRPr="004B545C" w:rsidRDefault="003E0FF5" w:rsidP="003E0FF5">
            <w:pPr>
              <w:ind w:firstLine="360"/>
              <w:jc w:val="both"/>
              <w:rPr>
                <w:color w:val="FF0000"/>
                <w:sz w:val="22"/>
                <w:szCs w:val="22"/>
              </w:rPr>
            </w:pPr>
          </w:p>
        </w:tc>
        <w:tc>
          <w:tcPr>
            <w:tcW w:w="1297" w:type="dxa"/>
            <w:vAlign w:val="center"/>
            <w:hideMark/>
          </w:tcPr>
          <w:p w:rsidR="003E0FF5" w:rsidRPr="003E0FF5" w:rsidRDefault="003E0FF5" w:rsidP="003E0FF5">
            <w:pPr>
              <w:jc w:val="center"/>
              <w:rPr>
                <w:sz w:val="22"/>
                <w:szCs w:val="22"/>
              </w:rPr>
            </w:pPr>
            <w:r>
              <w:rPr>
                <w:sz w:val="22"/>
                <w:szCs w:val="22"/>
              </w:rPr>
              <w:t>5</w:t>
            </w:r>
          </w:p>
        </w:tc>
        <w:tc>
          <w:tcPr>
            <w:tcW w:w="2956" w:type="dxa"/>
            <w:hideMark/>
          </w:tcPr>
          <w:p w:rsidR="003E0FF5" w:rsidRPr="003E0FF5" w:rsidRDefault="003E0FF5" w:rsidP="003E0FF5">
            <w:pPr>
              <w:ind w:firstLine="360"/>
              <w:jc w:val="center"/>
              <w:rPr>
                <w:sz w:val="22"/>
                <w:szCs w:val="22"/>
              </w:rPr>
            </w:pPr>
            <w:r w:rsidRPr="003E0FF5">
              <w:rPr>
                <w:sz w:val="22"/>
                <w:szCs w:val="22"/>
              </w:rPr>
              <w:t>Udruge iz područja socijalne skrbi</w:t>
            </w:r>
          </w:p>
        </w:tc>
        <w:tc>
          <w:tcPr>
            <w:tcW w:w="2126" w:type="dxa"/>
            <w:vAlign w:val="center"/>
          </w:tcPr>
          <w:p w:rsidR="003E0FF5" w:rsidRPr="003E0FF5" w:rsidRDefault="003D126B" w:rsidP="003E0FF5">
            <w:pPr>
              <w:jc w:val="center"/>
              <w:rPr>
                <w:sz w:val="22"/>
                <w:szCs w:val="22"/>
              </w:rPr>
            </w:pPr>
            <w:r>
              <w:rPr>
                <w:sz w:val="22"/>
                <w:szCs w:val="22"/>
              </w:rPr>
              <w:t>do 3</w:t>
            </w:r>
            <w:r w:rsidR="003E0FF5" w:rsidRPr="003E0FF5">
              <w:rPr>
                <w:sz w:val="22"/>
                <w:szCs w:val="22"/>
              </w:rPr>
              <w:t>0.000,00 kn</w:t>
            </w:r>
          </w:p>
        </w:tc>
      </w:tr>
      <w:tr w:rsidR="003E0FF5" w:rsidRPr="007E2EB2" w:rsidTr="003E0FF5">
        <w:trPr>
          <w:trHeight w:val="474"/>
        </w:trPr>
        <w:tc>
          <w:tcPr>
            <w:tcW w:w="2552" w:type="dxa"/>
          </w:tcPr>
          <w:p w:rsidR="003E0FF5" w:rsidRPr="003E0FF5" w:rsidRDefault="003E0FF5" w:rsidP="003E0FF5">
            <w:pPr>
              <w:rPr>
                <w:b/>
                <w:sz w:val="22"/>
                <w:szCs w:val="22"/>
              </w:rPr>
            </w:pPr>
            <w:r w:rsidRPr="003E0FF5">
              <w:rPr>
                <w:b/>
                <w:sz w:val="22"/>
                <w:szCs w:val="22"/>
              </w:rPr>
              <w:t>T1000</w:t>
            </w:r>
            <w:r w:rsidR="00820E7D">
              <w:rPr>
                <w:b/>
                <w:sz w:val="22"/>
                <w:szCs w:val="22"/>
              </w:rPr>
              <w:t>1</w:t>
            </w:r>
            <w:r>
              <w:rPr>
                <w:b/>
                <w:sz w:val="22"/>
                <w:szCs w:val="22"/>
              </w:rPr>
              <w:t xml:space="preserve">0 </w:t>
            </w:r>
            <w:r w:rsidRPr="003E0FF5">
              <w:rPr>
                <w:b/>
                <w:sz w:val="22"/>
                <w:szCs w:val="22"/>
              </w:rPr>
              <w:t>Tekuće donacije u gospodarstvu</w:t>
            </w:r>
          </w:p>
        </w:tc>
        <w:tc>
          <w:tcPr>
            <w:tcW w:w="1701" w:type="dxa"/>
            <w:vAlign w:val="center"/>
          </w:tcPr>
          <w:p w:rsidR="003E0FF5" w:rsidRPr="003E0FF5" w:rsidRDefault="003D126B" w:rsidP="003E0FF5">
            <w:pPr>
              <w:ind w:firstLine="360"/>
              <w:jc w:val="both"/>
              <w:rPr>
                <w:b/>
                <w:color w:val="FF0000"/>
                <w:sz w:val="22"/>
                <w:szCs w:val="22"/>
              </w:rPr>
            </w:pPr>
            <w:r>
              <w:rPr>
                <w:b/>
                <w:sz w:val="22"/>
                <w:szCs w:val="22"/>
              </w:rPr>
              <w:t>20</w:t>
            </w:r>
            <w:r w:rsidR="003E0FF5" w:rsidRPr="003E0FF5">
              <w:rPr>
                <w:b/>
                <w:sz w:val="22"/>
                <w:szCs w:val="22"/>
              </w:rPr>
              <w:t>.000,00</w:t>
            </w:r>
          </w:p>
        </w:tc>
        <w:tc>
          <w:tcPr>
            <w:tcW w:w="1297" w:type="dxa"/>
            <w:vAlign w:val="center"/>
          </w:tcPr>
          <w:p w:rsidR="003E0FF5" w:rsidRPr="00CC08A8" w:rsidRDefault="003D126B" w:rsidP="003E0FF5">
            <w:pPr>
              <w:jc w:val="center"/>
              <w:rPr>
                <w:sz w:val="22"/>
                <w:szCs w:val="22"/>
              </w:rPr>
            </w:pPr>
            <w:r>
              <w:rPr>
                <w:sz w:val="22"/>
                <w:szCs w:val="22"/>
              </w:rPr>
              <w:t>3</w:t>
            </w:r>
          </w:p>
        </w:tc>
        <w:tc>
          <w:tcPr>
            <w:tcW w:w="2956" w:type="dxa"/>
          </w:tcPr>
          <w:p w:rsidR="003E0FF5" w:rsidRPr="00CC08A8" w:rsidRDefault="003E0FF5" w:rsidP="003E0FF5">
            <w:pPr>
              <w:ind w:firstLine="360"/>
              <w:jc w:val="center"/>
              <w:rPr>
                <w:sz w:val="22"/>
                <w:szCs w:val="22"/>
              </w:rPr>
            </w:pPr>
            <w:r w:rsidRPr="00CC08A8">
              <w:rPr>
                <w:sz w:val="22"/>
                <w:szCs w:val="22"/>
              </w:rPr>
              <w:t>Udruge iz područja gospodarstva</w:t>
            </w:r>
          </w:p>
        </w:tc>
        <w:tc>
          <w:tcPr>
            <w:tcW w:w="2126" w:type="dxa"/>
            <w:vAlign w:val="center"/>
          </w:tcPr>
          <w:p w:rsidR="003E0FF5" w:rsidRPr="00CC08A8" w:rsidRDefault="003D126B" w:rsidP="003E0FF5">
            <w:pPr>
              <w:jc w:val="center"/>
              <w:rPr>
                <w:sz w:val="22"/>
                <w:szCs w:val="22"/>
              </w:rPr>
            </w:pPr>
            <w:r>
              <w:rPr>
                <w:sz w:val="22"/>
                <w:szCs w:val="22"/>
              </w:rPr>
              <w:t>do 1</w:t>
            </w:r>
            <w:r w:rsidR="003E0FF5" w:rsidRPr="00CC08A8">
              <w:rPr>
                <w:sz w:val="22"/>
                <w:szCs w:val="22"/>
              </w:rPr>
              <w:t>5.000,00 kn</w:t>
            </w:r>
          </w:p>
        </w:tc>
      </w:tr>
      <w:tr w:rsidR="00224E49" w:rsidRPr="007E2EB2" w:rsidTr="003E0FF5">
        <w:trPr>
          <w:trHeight w:val="474"/>
        </w:trPr>
        <w:tc>
          <w:tcPr>
            <w:tcW w:w="2552" w:type="dxa"/>
          </w:tcPr>
          <w:p w:rsidR="00224E49" w:rsidRPr="003E0FF5" w:rsidRDefault="00224E49" w:rsidP="003E0FF5">
            <w:pPr>
              <w:rPr>
                <w:b/>
                <w:sz w:val="22"/>
                <w:szCs w:val="22"/>
              </w:rPr>
            </w:pPr>
            <w:r>
              <w:rPr>
                <w:b/>
                <w:sz w:val="22"/>
                <w:szCs w:val="22"/>
              </w:rPr>
              <w:t>T100013</w:t>
            </w:r>
            <w:r w:rsidR="00820E7D">
              <w:rPr>
                <w:b/>
                <w:sz w:val="22"/>
                <w:szCs w:val="22"/>
              </w:rPr>
              <w:t xml:space="preserve"> Pomoć lovačkim društvima</w:t>
            </w:r>
          </w:p>
        </w:tc>
        <w:tc>
          <w:tcPr>
            <w:tcW w:w="1701" w:type="dxa"/>
            <w:vAlign w:val="center"/>
          </w:tcPr>
          <w:p w:rsidR="00224E49" w:rsidRDefault="00820E7D" w:rsidP="003E0FF5">
            <w:pPr>
              <w:ind w:firstLine="360"/>
              <w:jc w:val="both"/>
              <w:rPr>
                <w:b/>
                <w:sz w:val="22"/>
                <w:szCs w:val="22"/>
              </w:rPr>
            </w:pPr>
            <w:r>
              <w:rPr>
                <w:b/>
                <w:sz w:val="22"/>
                <w:szCs w:val="22"/>
              </w:rPr>
              <w:t>35.000,00</w:t>
            </w:r>
          </w:p>
        </w:tc>
        <w:tc>
          <w:tcPr>
            <w:tcW w:w="1297" w:type="dxa"/>
            <w:vAlign w:val="center"/>
          </w:tcPr>
          <w:p w:rsidR="00224E49" w:rsidRDefault="00820E7D" w:rsidP="003E0FF5">
            <w:pPr>
              <w:jc w:val="center"/>
              <w:rPr>
                <w:sz w:val="22"/>
                <w:szCs w:val="22"/>
              </w:rPr>
            </w:pPr>
            <w:r>
              <w:rPr>
                <w:sz w:val="22"/>
                <w:szCs w:val="22"/>
              </w:rPr>
              <w:t>1</w:t>
            </w:r>
          </w:p>
        </w:tc>
        <w:tc>
          <w:tcPr>
            <w:tcW w:w="2956" w:type="dxa"/>
          </w:tcPr>
          <w:p w:rsidR="00224E49" w:rsidRPr="00CC08A8" w:rsidRDefault="00820E7D" w:rsidP="003E0FF5">
            <w:pPr>
              <w:ind w:firstLine="360"/>
              <w:jc w:val="center"/>
              <w:rPr>
                <w:sz w:val="22"/>
                <w:szCs w:val="22"/>
              </w:rPr>
            </w:pPr>
            <w:r>
              <w:rPr>
                <w:sz w:val="22"/>
                <w:szCs w:val="22"/>
              </w:rPr>
              <w:t>Udruge iz područja lovstva</w:t>
            </w:r>
          </w:p>
        </w:tc>
        <w:tc>
          <w:tcPr>
            <w:tcW w:w="2126" w:type="dxa"/>
            <w:vAlign w:val="center"/>
          </w:tcPr>
          <w:p w:rsidR="00224E49" w:rsidRDefault="00820E7D" w:rsidP="003E0FF5">
            <w:pPr>
              <w:jc w:val="center"/>
              <w:rPr>
                <w:sz w:val="22"/>
                <w:szCs w:val="22"/>
              </w:rPr>
            </w:pPr>
            <w:r>
              <w:rPr>
                <w:sz w:val="22"/>
                <w:szCs w:val="22"/>
              </w:rPr>
              <w:t>do 35.000,00 kn</w:t>
            </w:r>
          </w:p>
        </w:tc>
      </w:tr>
    </w:tbl>
    <w:p w:rsidR="007E2EB2" w:rsidRDefault="007E2EB2" w:rsidP="008B0D68">
      <w:pPr>
        <w:ind w:firstLine="360"/>
        <w:jc w:val="both"/>
      </w:pPr>
    </w:p>
    <w:p w:rsidR="007E2EB2" w:rsidRDefault="00DC6206" w:rsidP="00DC6206">
      <w:pPr>
        <w:ind w:firstLine="708"/>
        <w:jc w:val="both"/>
      </w:pPr>
      <w:r>
        <w:t>Programi i projekti se mogu financirati do 100%-tnog iznosa ukupnih prihvatljivih troškova, pri čemu potencijalni prijavitelji nisu dužni osigurati sufinanciranje iz vlastitih izvora.</w:t>
      </w:r>
    </w:p>
    <w:p w:rsidR="008F268F" w:rsidRDefault="003D1617" w:rsidP="00A069D8">
      <w:pPr>
        <w:pStyle w:val="Naslov1"/>
        <w:numPr>
          <w:ilvl w:val="0"/>
          <w:numId w:val="23"/>
        </w:numPr>
        <w:rPr>
          <w:rFonts w:cs="Times New Roman"/>
          <w:b w:val="0"/>
          <w:color w:val="auto"/>
          <w:szCs w:val="24"/>
        </w:rPr>
      </w:pPr>
      <w:bookmarkStart w:id="5" w:name="_Toc536514213"/>
      <w:r w:rsidRPr="00685414">
        <w:rPr>
          <w:rFonts w:cs="Times New Roman"/>
          <w:color w:val="auto"/>
          <w:szCs w:val="24"/>
        </w:rPr>
        <w:t>UV</w:t>
      </w:r>
      <w:r>
        <w:rPr>
          <w:rFonts w:cs="Times New Roman"/>
          <w:color w:val="auto"/>
          <w:szCs w:val="24"/>
        </w:rPr>
        <w:t>JETI NATJEČAJA</w:t>
      </w:r>
      <w:bookmarkEnd w:id="5"/>
    </w:p>
    <w:p w:rsidR="00A069D8" w:rsidRDefault="00A069D8" w:rsidP="00A069D8"/>
    <w:p w:rsidR="00A069D8" w:rsidRPr="00A069D8" w:rsidRDefault="009B6BD8" w:rsidP="009B6BD8">
      <w:pPr>
        <w:pStyle w:val="Naslov2"/>
        <w:numPr>
          <w:ilvl w:val="1"/>
          <w:numId w:val="23"/>
        </w:numPr>
        <w:rPr>
          <w:rFonts w:cs="Times New Roman"/>
          <w:b w:val="0"/>
          <w:szCs w:val="24"/>
        </w:rPr>
      </w:pPr>
      <w:r>
        <w:rPr>
          <w:rFonts w:cs="Times New Roman"/>
          <w:szCs w:val="24"/>
        </w:rPr>
        <w:t xml:space="preserve"> </w:t>
      </w:r>
      <w:bookmarkStart w:id="6" w:name="_Toc536514214"/>
      <w:r w:rsidR="00A069D8" w:rsidRPr="00A069D8">
        <w:rPr>
          <w:rFonts w:cs="Times New Roman"/>
          <w:szCs w:val="24"/>
        </w:rPr>
        <w:t>Prihvatljivi prijavitelji: tko može podnijeti prijavu?</w:t>
      </w:r>
      <w:bookmarkEnd w:id="6"/>
    </w:p>
    <w:p w:rsidR="00A069D8" w:rsidRDefault="00A069D8" w:rsidP="008F268F">
      <w:pPr>
        <w:pStyle w:val="Odlomakpopisa"/>
        <w:spacing w:after="0" w:line="240" w:lineRule="auto"/>
        <w:ind w:left="0" w:firstLine="426"/>
        <w:jc w:val="both"/>
        <w:rPr>
          <w:rFonts w:ascii="Times New Roman" w:hAnsi="Times New Roman"/>
          <w:sz w:val="24"/>
          <w:szCs w:val="24"/>
        </w:rPr>
      </w:pPr>
    </w:p>
    <w:p w:rsidR="00FF4477" w:rsidRDefault="00BA1906" w:rsidP="00FF4477">
      <w:pPr>
        <w:pStyle w:val="Odlomakpopisa"/>
        <w:spacing w:after="0" w:line="240" w:lineRule="auto"/>
        <w:ind w:left="0" w:firstLine="708"/>
        <w:jc w:val="both"/>
        <w:rPr>
          <w:rFonts w:ascii="Times New Roman" w:hAnsi="Times New Roman"/>
          <w:sz w:val="24"/>
          <w:szCs w:val="24"/>
        </w:rPr>
      </w:pPr>
      <w:r w:rsidRPr="00BA1906">
        <w:rPr>
          <w:rFonts w:ascii="Times New Roman" w:hAnsi="Times New Roman"/>
          <w:sz w:val="24"/>
          <w:szCs w:val="24"/>
        </w:rPr>
        <w:t>Pravo podnošenja prijave programa ili projekta imaju udruge čiji su ciljevi i djelatnosti usmjereni ka zadovoljenju javnih potreba s</w:t>
      </w:r>
      <w:r>
        <w:rPr>
          <w:rFonts w:ascii="Times New Roman" w:hAnsi="Times New Roman"/>
          <w:sz w:val="24"/>
          <w:szCs w:val="24"/>
        </w:rPr>
        <w:t xml:space="preserve">tanovnika Općine Kneževi Vinogradi u području </w:t>
      </w:r>
      <w:r w:rsidRPr="00BA1906">
        <w:rPr>
          <w:rFonts w:ascii="Times New Roman" w:hAnsi="Times New Roman"/>
          <w:sz w:val="24"/>
          <w:szCs w:val="24"/>
        </w:rPr>
        <w:t>kulture, sporta i rekreacije, socijalne skrbi</w:t>
      </w:r>
      <w:r w:rsidR="00771C30">
        <w:rPr>
          <w:rFonts w:ascii="Times New Roman" w:hAnsi="Times New Roman"/>
          <w:sz w:val="24"/>
          <w:szCs w:val="24"/>
        </w:rPr>
        <w:t>, gospodarstva</w:t>
      </w:r>
      <w:r w:rsidR="00FF4477">
        <w:rPr>
          <w:rFonts w:ascii="Times New Roman" w:hAnsi="Times New Roman"/>
          <w:sz w:val="24"/>
          <w:szCs w:val="24"/>
        </w:rPr>
        <w:t xml:space="preserve"> i razvoja civilnog društva</w:t>
      </w:r>
      <w:r w:rsidRPr="00BA1906">
        <w:rPr>
          <w:rFonts w:ascii="Times New Roman" w:hAnsi="Times New Roman"/>
          <w:sz w:val="24"/>
          <w:szCs w:val="24"/>
        </w:rPr>
        <w:t>, a kojima temeljn</w:t>
      </w:r>
      <w:r w:rsidR="00581530">
        <w:rPr>
          <w:rFonts w:ascii="Times New Roman" w:hAnsi="Times New Roman"/>
          <w:sz w:val="24"/>
          <w:szCs w:val="24"/>
        </w:rPr>
        <w:t>a svrha</w:t>
      </w:r>
      <w:r w:rsidR="00B735C4">
        <w:rPr>
          <w:rFonts w:ascii="Times New Roman" w:hAnsi="Times New Roman"/>
          <w:sz w:val="24"/>
          <w:szCs w:val="24"/>
        </w:rPr>
        <w:t xml:space="preserve"> nije stjecanje dobiti. </w:t>
      </w:r>
    </w:p>
    <w:p w:rsidR="00FF4477" w:rsidRPr="00FF4477" w:rsidRDefault="00FF4477" w:rsidP="00FF4477">
      <w:pPr>
        <w:pStyle w:val="Odlomakpopisa"/>
        <w:spacing w:after="0" w:line="240" w:lineRule="auto"/>
        <w:ind w:left="0" w:firstLine="708"/>
        <w:jc w:val="both"/>
        <w:rPr>
          <w:rFonts w:ascii="Times New Roman" w:hAnsi="Times New Roman"/>
          <w:sz w:val="24"/>
          <w:szCs w:val="24"/>
        </w:rPr>
      </w:pPr>
    </w:p>
    <w:p w:rsidR="008C347C" w:rsidRDefault="00B735C4" w:rsidP="00CF5EA8">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Prijavitelji moraju zadovoljiti sljedeće uvjete:</w:t>
      </w:r>
    </w:p>
    <w:p w:rsidR="00581530" w:rsidRPr="008C347C" w:rsidRDefault="00B735C4" w:rsidP="008C347C">
      <w:pPr>
        <w:pStyle w:val="Odlomakpopisa"/>
        <w:numPr>
          <w:ilvl w:val="0"/>
          <w:numId w:val="29"/>
        </w:numPr>
        <w:spacing w:after="0" w:line="240" w:lineRule="auto"/>
        <w:jc w:val="both"/>
        <w:rPr>
          <w:rFonts w:ascii="Times New Roman" w:hAnsi="Times New Roman"/>
          <w:sz w:val="24"/>
          <w:szCs w:val="24"/>
        </w:rPr>
      </w:pPr>
      <w:r>
        <w:rPr>
          <w:rFonts w:ascii="Times New Roman" w:hAnsi="Times New Roman"/>
          <w:snapToGrid w:val="0"/>
          <w:sz w:val="24"/>
          <w:szCs w:val="24"/>
          <w:lang w:eastAsia="en-US"/>
        </w:rPr>
        <w:t>U</w:t>
      </w:r>
      <w:r w:rsidR="00EC4FE3" w:rsidRPr="008C347C">
        <w:rPr>
          <w:rFonts w:ascii="Times New Roman" w:hAnsi="Times New Roman"/>
          <w:snapToGrid w:val="0"/>
          <w:sz w:val="24"/>
          <w:szCs w:val="24"/>
          <w:lang w:eastAsia="en-US"/>
        </w:rPr>
        <w:t>druga</w:t>
      </w:r>
      <w:r w:rsidR="008F268F" w:rsidRPr="008C347C">
        <w:rPr>
          <w:rFonts w:ascii="Times New Roman" w:hAnsi="Times New Roman"/>
          <w:snapToGrid w:val="0"/>
          <w:sz w:val="24"/>
          <w:szCs w:val="24"/>
          <w:lang w:eastAsia="en-US"/>
        </w:rPr>
        <w:t xml:space="preserve"> </w:t>
      </w:r>
      <w:r>
        <w:rPr>
          <w:rFonts w:ascii="Times New Roman" w:hAnsi="Times New Roman"/>
          <w:snapToGrid w:val="0"/>
          <w:sz w:val="24"/>
          <w:szCs w:val="24"/>
          <w:lang w:eastAsia="en-US"/>
        </w:rPr>
        <w:t xml:space="preserve">je </w:t>
      </w:r>
      <w:r w:rsidR="008F268F" w:rsidRPr="008C347C">
        <w:rPr>
          <w:rFonts w:ascii="Times New Roman" w:hAnsi="Times New Roman"/>
          <w:snapToGrid w:val="0"/>
          <w:sz w:val="24"/>
          <w:szCs w:val="24"/>
          <w:lang w:eastAsia="en-US"/>
        </w:rPr>
        <w:t xml:space="preserve">upisana u Registar neprofitnih organizacija pri Ministarstvu financija </w:t>
      </w:r>
    </w:p>
    <w:p w:rsidR="00581530" w:rsidRPr="00581530" w:rsidRDefault="00B735C4" w:rsidP="00581530">
      <w:pPr>
        <w:pStyle w:val="Odlomakpopisa"/>
        <w:numPr>
          <w:ilvl w:val="0"/>
          <w:numId w:val="29"/>
        </w:numPr>
        <w:jc w:val="both"/>
        <w:rPr>
          <w:rFonts w:ascii="Times New Roman" w:hAnsi="Times New Roman"/>
          <w:sz w:val="24"/>
          <w:szCs w:val="24"/>
        </w:rPr>
      </w:pPr>
      <w:r>
        <w:rPr>
          <w:rFonts w:ascii="Times New Roman" w:hAnsi="Times New Roman"/>
          <w:sz w:val="24"/>
          <w:szCs w:val="24"/>
        </w:rPr>
        <w:t>U</w:t>
      </w:r>
      <w:r w:rsidR="00EC4FE3" w:rsidRPr="00581530">
        <w:rPr>
          <w:rFonts w:ascii="Times New Roman" w:hAnsi="Times New Roman"/>
          <w:sz w:val="24"/>
          <w:szCs w:val="24"/>
        </w:rPr>
        <w:t xml:space="preserve">druga  </w:t>
      </w:r>
      <w:r>
        <w:rPr>
          <w:rFonts w:ascii="Times New Roman" w:hAnsi="Times New Roman"/>
          <w:sz w:val="24"/>
          <w:szCs w:val="24"/>
        </w:rPr>
        <w:t xml:space="preserve">je </w:t>
      </w:r>
      <w:r w:rsidR="008F268F" w:rsidRPr="00581530">
        <w:rPr>
          <w:rFonts w:ascii="Times New Roman" w:hAnsi="Times New Roman"/>
          <w:sz w:val="24"/>
          <w:szCs w:val="24"/>
        </w:rPr>
        <w:t>upisana u Registar udruga</w:t>
      </w:r>
      <w:r w:rsidR="00EC4FE3" w:rsidRPr="00581530">
        <w:rPr>
          <w:rFonts w:ascii="Times New Roman" w:hAnsi="Times New Roman"/>
          <w:sz w:val="24"/>
          <w:szCs w:val="24"/>
        </w:rPr>
        <w:t xml:space="preserve"> Ministarstva uprave, s najmanje podnesenim zahtjevom za usklađenjem sukladno Zakonu o udrugama (NN 74/2014)</w:t>
      </w:r>
    </w:p>
    <w:p w:rsidR="00C91E7C" w:rsidRPr="00C91E7C" w:rsidRDefault="00B735C4" w:rsidP="00C91E7C">
      <w:pPr>
        <w:pStyle w:val="Odlomakpopisa"/>
        <w:numPr>
          <w:ilvl w:val="0"/>
          <w:numId w:val="29"/>
        </w:num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Udruga je svojim Statutom </w:t>
      </w:r>
      <w:r w:rsidR="00C91E7C">
        <w:rPr>
          <w:rFonts w:ascii="Times New Roman" w:hAnsi="Times New Roman"/>
          <w:sz w:val="24"/>
          <w:szCs w:val="24"/>
          <w:lang w:val="it-IT"/>
        </w:rPr>
        <w:t>opredjeljena</w:t>
      </w:r>
      <w:r w:rsidR="00C91E7C" w:rsidRPr="00C91E7C">
        <w:rPr>
          <w:rFonts w:ascii="Times New Roman" w:hAnsi="Times New Roman"/>
          <w:sz w:val="24"/>
          <w:szCs w:val="24"/>
          <w:lang w:val="it-IT"/>
        </w:rPr>
        <w:t xml:space="preserve"> za obavljanje djelatnosti i aktivnosti koje su predmet financiranja i kojima promiču uvjerenja i ciljeve koji nisu u suprotnosti s Ustavom i zakonom;</w:t>
      </w:r>
    </w:p>
    <w:p w:rsidR="008C347C" w:rsidRDefault="009C5234" w:rsidP="00E047CC">
      <w:pPr>
        <w:pStyle w:val="Odlomakpopisa"/>
        <w:numPr>
          <w:ilvl w:val="0"/>
          <w:numId w:val="29"/>
        </w:numPr>
        <w:spacing w:after="0" w:line="240" w:lineRule="auto"/>
        <w:jc w:val="both"/>
        <w:rPr>
          <w:rFonts w:ascii="Times New Roman" w:hAnsi="Times New Roman"/>
          <w:sz w:val="24"/>
          <w:szCs w:val="24"/>
          <w:lang w:val="it-IT"/>
        </w:rPr>
      </w:pPr>
      <w:r>
        <w:rPr>
          <w:rFonts w:ascii="Times New Roman" w:hAnsi="Times New Roman"/>
          <w:sz w:val="24"/>
          <w:szCs w:val="24"/>
          <w:lang w:val="it-IT"/>
        </w:rPr>
        <w:lastRenderedPageBreak/>
        <w:t>Program ili projekt</w:t>
      </w:r>
      <w:r w:rsidR="00C91E7C" w:rsidRPr="008C347C">
        <w:rPr>
          <w:rFonts w:ascii="Times New Roman" w:hAnsi="Times New Roman"/>
          <w:sz w:val="24"/>
          <w:szCs w:val="24"/>
          <w:lang w:val="it-IT"/>
        </w:rPr>
        <w:t xml:space="preserve"> koji</w:t>
      </w:r>
      <w:r w:rsidR="009B7D4D">
        <w:rPr>
          <w:rFonts w:ascii="Times New Roman" w:hAnsi="Times New Roman"/>
          <w:sz w:val="24"/>
          <w:szCs w:val="24"/>
          <w:lang w:val="it-IT"/>
        </w:rPr>
        <w:t xml:space="preserve"> </w:t>
      </w:r>
      <w:r w:rsidR="00C91E7C" w:rsidRPr="008C347C">
        <w:rPr>
          <w:rFonts w:ascii="Times New Roman" w:hAnsi="Times New Roman"/>
          <w:sz w:val="24"/>
          <w:szCs w:val="24"/>
          <w:lang w:val="it-IT"/>
        </w:rPr>
        <w:t>Udruga prijavi na javni natječaj Općine, bude ocijenjen kao značajan (kvalitetan, inovativan i koristan) za razvoj civilnoga društva i zadovoljenje javnih potreba Općine definiranih razvojnim i strateškim dokumentima</w:t>
      </w:r>
      <w:r w:rsidR="008C347C">
        <w:rPr>
          <w:rFonts w:ascii="Times New Roman" w:hAnsi="Times New Roman"/>
          <w:sz w:val="24"/>
          <w:szCs w:val="24"/>
          <w:lang w:val="it-IT"/>
        </w:rPr>
        <w:t>;</w:t>
      </w:r>
    </w:p>
    <w:p w:rsidR="00C91E7C" w:rsidRPr="004B545C" w:rsidRDefault="001E30C5" w:rsidP="00E047CC">
      <w:pPr>
        <w:pStyle w:val="Odlomakpopisa"/>
        <w:numPr>
          <w:ilvl w:val="0"/>
          <w:numId w:val="29"/>
        </w:numPr>
        <w:spacing w:after="0" w:line="240" w:lineRule="auto"/>
        <w:jc w:val="both"/>
        <w:rPr>
          <w:rFonts w:ascii="Times New Roman" w:hAnsi="Times New Roman"/>
          <w:sz w:val="24"/>
          <w:szCs w:val="24"/>
          <w:lang w:val="it-IT"/>
        </w:rPr>
      </w:pPr>
      <w:r w:rsidRPr="004B545C">
        <w:rPr>
          <w:rFonts w:ascii="Times New Roman" w:hAnsi="Times New Roman"/>
          <w:sz w:val="24"/>
          <w:szCs w:val="24"/>
          <w:lang w:val="it-IT"/>
        </w:rPr>
        <w:t>Da je u</w:t>
      </w:r>
      <w:r w:rsidR="008C347C" w:rsidRPr="004B545C">
        <w:rPr>
          <w:rFonts w:ascii="Times New Roman" w:hAnsi="Times New Roman"/>
          <w:sz w:val="24"/>
          <w:szCs w:val="24"/>
          <w:lang w:val="it-IT"/>
        </w:rPr>
        <w:t>druga uredno ispunila</w:t>
      </w:r>
      <w:r w:rsidR="00C91E7C" w:rsidRPr="004B545C">
        <w:rPr>
          <w:rFonts w:ascii="Times New Roman" w:hAnsi="Times New Roman"/>
          <w:sz w:val="24"/>
          <w:szCs w:val="24"/>
          <w:lang w:val="it-IT"/>
        </w:rPr>
        <w:t xml:space="preserve"> obveze iz svih prethodno sklopljenih ugovora o financiranju iz proračuna Općine i drugih javnih izvora;</w:t>
      </w:r>
    </w:p>
    <w:p w:rsidR="00C91E7C" w:rsidRPr="00C91E7C" w:rsidRDefault="001E30C5" w:rsidP="00C91E7C">
      <w:pPr>
        <w:pStyle w:val="Odlomakpopisa"/>
        <w:numPr>
          <w:ilvl w:val="0"/>
          <w:numId w:val="29"/>
        </w:numPr>
        <w:spacing w:after="0" w:line="240" w:lineRule="auto"/>
        <w:jc w:val="both"/>
        <w:rPr>
          <w:rFonts w:ascii="Times New Roman" w:hAnsi="Times New Roman"/>
          <w:sz w:val="24"/>
          <w:szCs w:val="24"/>
          <w:lang w:val="it-IT"/>
        </w:rPr>
      </w:pPr>
      <w:r>
        <w:rPr>
          <w:rFonts w:ascii="Times New Roman" w:hAnsi="Times New Roman"/>
          <w:sz w:val="24"/>
          <w:szCs w:val="24"/>
          <w:lang w:val="it-IT"/>
        </w:rPr>
        <w:t>Da u</w:t>
      </w:r>
      <w:r w:rsidR="008C347C">
        <w:rPr>
          <w:rFonts w:ascii="Times New Roman" w:hAnsi="Times New Roman"/>
          <w:sz w:val="24"/>
          <w:szCs w:val="24"/>
          <w:lang w:val="it-IT"/>
        </w:rPr>
        <w:t>druga nema</w:t>
      </w:r>
      <w:r w:rsidR="00C91E7C" w:rsidRPr="00C91E7C">
        <w:rPr>
          <w:rFonts w:ascii="Times New Roman" w:hAnsi="Times New Roman"/>
          <w:sz w:val="24"/>
          <w:szCs w:val="24"/>
          <w:lang w:val="it-IT"/>
        </w:rPr>
        <w:t xml:space="preserve"> dugovanja s osnove plaćanja doprinosa za mirovinsko i zdravstveno osiguranje i plaćanje poreza te drugih davanja prema državnom proračunu i proračunu Općine;</w:t>
      </w:r>
      <w:r>
        <w:rPr>
          <w:rFonts w:ascii="Times New Roman" w:hAnsi="Times New Roman"/>
          <w:sz w:val="24"/>
          <w:szCs w:val="24"/>
          <w:lang w:val="it-IT"/>
        </w:rPr>
        <w:t xml:space="preserve"> </w:t>
      </w:r>
    </w:p>
    <w:p w:rsidR="008F268F" w:rsidRDefault="008C347C" w:rsidP="00771C30">
      <w:pPr>
        <w:pStyle w:val="Odlomakpopisa"/>
        <w:numPr>
          <w:ilvl w:val="0"/>
          <w:numId w:val="29"/>
        </w:num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Da </w:t>
      </w:r>
      <w:r w:rsidR="00C91E7C" w:rsidRPr="00C91E7C">
        <w:rPr>
          <w:rFonts w:ascii="Times New Roman" w:hAnsi="Times New Roman"/>
          <w:sz w:val="24"/>
          <w:szCs w:val="24"/>
          <w:lang w:val="it-IT"/>
        </w:rPr>
        <w:t>se protiv Korisnika, odnosn</w:t>
      </w:r>
      <w:r w:rsidR="004B545C">
        <w:rPr>
          <w:rFonts w:ascii="Times New Roman" w:hAnsi="Times New Roman"/>
          <w:sz w:val="24"/>
          <w:szCs w:val="24"/>
          <w:lang w:val="it-IT"/>
        </w:rPr>
        <w:t xml:space="preserve">o osobe ovlaštene za zastupanje </w:t>
      </w:r>
      <w:r w:rsidR="00C91E7C" w:rsidRPr="00C91E7C">
        <w:rPr>
          <w:rFonts w:ascii="Times New Roman" w:hAnsi="Times New Roman"/>
          <w:sz w:val="24"/>
          <w:szCs w:val="24"/>
          <w:lang w:val="it-IT"/>
        </w:rPr>
        <w:t xml:space="preserve">ne vodi kazneni </w:t>
      </w:r>
      <w:r w:rsidR="00C91E7C" w:rsidRPr="001E30C5">
        <w:rPr>
          <w:rFonts w:ascii="Times New Roman" w:hAnsi="Times New Roman"/>
          <w:sz w:val="24"/>
          <w:szCs w:val="24"/>
          <w:lang w:val="it-IT"/>
        </w:rPr>
        <w:t>postupak i nije pravomoćno osuđen za prekršaje ili kaznena djela definirana Uredbom;</w:t>
      </w:r>
    </w:p>
    <w:p w:rsidR="00B735C4" w:rsidRDefault="00B735C4" w:rsidP="00B735C4">
      <w:pPr>
        <w:jc w:val="both"/>
        <w:rPr>
          <w:lang w:val="it-IT"/>
        </w:rPr>
      </w:pPr>
    </w:p>
    <w:p w:rsidR="00B735C4" w:rsidRPr="00B735C4" w:rsidRDefault="00B735C4" w:rsidP="00B735C4">
      <w:pPr>
        <w:jc w:val="both"/>
        <w:rPr>
          <w:lang w:val="it-IT"/>
        </w:rPr>
      </w:pPr>
    </w:p>
    <w:p w:rsidR="00B37426" w:rsidRPr="009B6BD8" w:rsidRDefault="009B6BD8" w:rsidP="009B6BD8">
      <w:pPr>
        <w:pStyle w:val="Naslov2"/>
        <w:numPr>
          <w:ilvl w:val="1"/>
          <w:numId w:val="23"/>
        </w:numPr>
      </w:pPr>
      <w:r>
        <w:t xml:space="preserve"> </w:t>
      </w:r>
      <w:bookmarkStart w:id="7" w:name="_Toc536514215"/>
      <w:r>
        <w:t>Vremensko razdoblje</w:t>
      </w:r>
      <w:r w:rsidR="00B37426" w:rsidRPr="009B6BD8">
        <w:t xml:space="preserve"> i mjesto provedbe programa i projekata</w:t>
      </w:r>
      <w:bookmarkEnd w:id="7"/>
      <w:r w:rsidR="008F268F" w:rsidRPr="009B6BD8">
        <w:t xml:space="preserve"> </w:t>
      </w:r>
    </w:p>
    <w:p w:rsidR="00B37426" w:rsidRPr="009B6BD8" w:rsidRDefault="00B37426" w:rsidP="00684C42"/>
    <w:p w:rsidR="00DC6206" w:rsidRDefault="008F268F" w:rsidP="00B04F56">
      <w:pPr>
        <w:ind w:firstLine="360"/>
        <w:jc w:val="both"/>
        <w:rPr>
          <w:noProof/>
        </w:rPr>
      </w:pPr>
      <w:r w:rsidRPr="00B37426">
        <w:rPr>
          <w:noProof/>
        </w:rPr>
        <w:t xml:space="preserve">Planirano trajanje </w:t>
      </w:r>
      <w:r w:rsidR="00B37426">
        <w:rPr>
          <w:noProof/>
        </w:rPr>
        <w:t>programa i projekata je do 12 mjeseci. Pr</w:t>
      </w:r>
      <w:r w:rsidR="00684C42">
        <w:rPr>
          <w:noProof/>
        </w:rPr>
        <w:t xml:space="preserve">ojektne aktivnosti trebaju </w:t>
      </w:r>
      <w:r w:rsidR="009B6BD8">
        <w:rPr>
          <w:noProof/>
        </w:rPr>
        <w:t>završiti</w:t>
      </w:r>
      <w:r w:rsidR="004B545C">
        <w:rPr>
          <w:noProof/>
        </w:rPr>
        <w:t xml:space="preserve"> zaključno s 31.12.20</w:t>
      </w:r>
      <w:r w:rsidR="009B7D4D">
        <w:rPr>
          <w:noProof/>
        </w:rPr>
        <w:t>20</w:t>
      </w:r>
      <w:r w:rsidR="00B37426">
        <w:rPr>
          <w:noProof/>
        </w:rPr>
        <w:t xml:space="preserve">. godine. </w:t>
      </w:r>
    </w:p>
    <w:p w:rsidR="008F268F" w:rsidRDefault="008F268F" w:rsidP="00A2373D">
      <w:pPr>
        <w:ind w:firstLine="708"/>
        <w:jc w:val="both"/>
        <w:rPr>
          <w:noProof/>
        </w:rPr>
      </w:pPr>
      <w:r w:rsidRPr="00B37426">
        <w:rPr>
          <w:noProof/>
        </w:rPr>
        <w:t xml:space="preserve">Mjesto </w:t>
      </w:r>
      <w:r w:rsidR="00DC6206">
        <w:rPr>
          <w:noProof/>
        </w:rPr>
        <w:t>provedbe je Općina Kneževi Vinogradi</w:t>
      </w:r>
      <w:r w:rsidRPr="00B37426">
        <w:rPr>
          <w:noProof/>
        </w:rPr>
        <w:t>, a pojedine aktivnosti moguće je provoditi u Republici Hrvatskoj i izvan područja Republike Hrvatske</w:t>
      </w:r>
      <w:r w:rsidR="009B6BD8">
        <w:rPr>
          <w:noProof/>
        </w:rPr>
        <w:t>.</w:t>
      </w:r>
    </w:p>
    <w:p w:rsidR="00DC6206" w:rsidRDefault="00DC6206" w:rsidP="00DC6206"/>
    <w:p w:rsidR="00DC6206" w:rsidRPr="00DC6206" w:rsidRDefault="009B6BD8" w:rsidP="009B6BD8">
      <w:pPr>
        <w:pStyle w:val="Naslov2"/>
        <w:numPr>
          <w:ilvl w:val="1"/>
          <w:numId w:val="23"/>
        </w:numPr>
      </w:pPr>
      <w:r>
        <w:t xml:space="preserve"> </w:t>
      </w:r>
      <w:bookmarkStart w:id="8" w:name="_Toc536514216"/>
      <w:r>
        <w:t>Prihvatljivost troškova</w:t>
      </w:r>
      <w:bookmarkEnd w:id="8"/>
      <w:r w:rsidR="00DC6206">
        <w:t xml:space="preserve"> </w:t>
      </w:r>
    </w:p>
    <w:p w:rsidR="009B6BD8" w:rsidRDefault="009B6BD8" w:rsidP="008F268F">
      <w:pPr>
        <w:jc w:val="both"/>
        <w:rPr>
          <w:noProof/>
        </w:rPr>
      </w:pPr>
    </w:p>
    <w:p w:rsidR="00A056BE" w:rsidRDefault="008F268F" w:rsidP="00A056BE">
      <w:pPr>
        <w:ind w:firstLine="708"/>
        <w:jc w:val="both"/>
        <w:rPr>
          <w:noProof/>
        </w:rPr>
      </w:pPr>
      <w:r>
        <w:rPr>
          <w:noProof/>
        </w:rPr>
        <w:t>Sredstvima ovog Natječaja</w:t>
      </w:r>
      <w:r w:rsidRPr="00FF0748">
        <w:rPr>
          <w:noProof/>
        </w:rPr>
        <w:t xml:space="preserve"> mogu se financirati samo stvarni i prihvatljivi troškovi, </w:t>
      </w:r>
      <w:r w:rsidRPr="009B6BD8">
        <w:rPr>
          <w:noProof/>
        </w:rPr>
        <w:t>nastali provođenjem p</w:t>
      </w:r>
      <w:r w:rsidR="009B6BD8">
        <w:rPr>
          <w:noProof/>
        </w:rPr>
        <w:t>rograma i p</w:t>
      </w:r>
      <w:r w:rsidRPr="009B6BD8">
        <w:rPr>
          <w:noProof/>
        </w:rPr>
        <w:t>rojekta u vremenskom razdoblju naznačenom u ovim Uputama. Prilikom procjene projekta, ocjenjivat će se potreba naznačenih troškova u odnosu na predviđene aktivnosti, kao i</w:t>
      </w:r>
      <w:r w:rsidRPr="00FF0748">
        <w:rPr>
          <w:noProof/>
        </w:rPr>
        <w:t xml:space="preserve"> realnost visine navedenih troškova.</w:t>
      </w:r>
    </w:p>
    <w:p w:rsidR="00442D14" w:rsidRDefault="00442D14" w:rsidP="00442D14">
      <w:pPr>
        <w:pStyle w:val="Naslov3"/>
        <w:rPr>
          <w:noProof/>
        </w:rPr>
      </w:pPr>
    </w:p>
    <w:p w:rsidR="00442D14" w:rsidRDefault="00442D14" w:rsidP="00442D14">
      <w:pPr>
        <w:pStyle w:val="Naslov3"/>
        <w:numPr>
          <w:ilvl w:val="2"/>
          <w:numId w:val="23"/>
        </w:numPr>
        <w:rPr>
          <w:noProof/>
        </w:rPr>
      </w:pPr>
      <w:bookmarkStart w:id="9" w:name="_Toc536514217"/>
      <w:r>
        <w:rPr>
          <w:noProof/>
        </w:rPr>
        <w:t>Prihvatljivi izravni troškovi</w:t>
      </w:r>
      <w:bookmarkEnd w:id="9"/>
    </w:p>
    <w:p w:rsidR="00442D14" w:rsidRPr="00442D14" w:rsidRDefault="00442D14" w:rsidP="00442D14"/>
    <w:p w:rsidR="00A056BE" w:rsidRPr="00162F0D" w:rsidRDefault="008F268F" w:rsidP="00162F0D">
      <w:pPr>
        <w:ind w:firstLine="708"/>
        <w:jc w:val="both"/>
      </w:pPr>
      <w:r w:rsidRPr="00162F0D">
        <w:t xml:space="preserve">Prihvatljivim troškovima za financiranje ovim Natječajem </w:t>
      </w:r>
      <w:r w:rsidRPr="00162F0D">
        <w:rPr>
          <w:rFonts w:eastAsia="Calibri"/>
        </w:rPr>
        <w:t>podrazumijevaj</w:t>
      </w:r>
      <w:r w:rsidR="00A056BE" w:rsidRPr="00162F0D">
        <w:rPr>
          <w:rFonts w:eastAsia="Calibri"/>
        </w:rPr>
        <w:t>u se troškovi koji su izravno</w:t>
      </w:r>
      <w:r w:rsidRPr="00162F0D">
        <w:rPr>
          <w:rFonts w:eastAsia="Calibri"/>
        </w:rPr>
        <w:t xml:space="preserve"> vezani uz provedbu pojedinih aktivnosti </w:t>
      </w:r>
      <w:r w:rsidRPr="00162F0D">
        <w:t xml:space="preserve">unutar </w:t>
      </w:r>
      <w:r w:rsidRPr="00162F0D">
        <w:rPr>
          <w:rFonts w:eastAsia="Calibri"/>
        </w:rPr>
        <w:t xml:space="preserve">predloženog </w:t>
      </w:r>
      <w:r w:rsidR="00A056BE" w:rsidRPr="00162F0D">
        <w:rPr>
          <w:rFonts w:eastAsia="Calibri"/>
        </w:rPr>
        <w:t xml:space="preserve">programa i </w:t>
      </w:r>
      <w:r w:rsidRPr="00162F0D">
        <w:rPr>
          <w:rFonts w:eastAsia="Calibri"/>
        </w:rPr>
        <w:t>projekta</w:t>
      </w:r>
      <w:r w:rsidR="00442D14" w:rsidRPr="00162F0D">
        <w:t xml:space="preserve">, a koji ispunjavaju </w:t>
      </w:r>
      <w:r w:rsidR="00A056BE" w:rsidRPr="00162F0D">
        <w:t>sve sljedeće kriterije</w:t>
      </w:r>
      <w:r w:rsidRPr="00162F0D">
        <w:t xml:space="preserve">: </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 xml:space="preserve">nastali su za vrijeme razdoblja provedbe programa ili projekta u skladu s ugovorom, osim troškova koji se odnose na završne izvještaje, troškove revizije i troškova vrednovanja, a plaćeni su do datuma odobravanja završnog izvještaja. </w:t>
      </w:r>
      <w:r w:rsidR="00442D14" w:rsidRPr="00442D14">
        <w:rPr>
          <w:rFonts w:ascii="Times New Roman" w:hAnsi="Times New Roman"/>
          <w:sz w:val="24"/>
          <w:szCs w:val="24"/>
        </w:rPr>
        <w:t>P</w:t>
      </w:r>
      <w:r w:rsidRPr="00442D14">
        <w:rPr>
          <w:rFonts w:ascii="Times New Roman" w:hAnsi="Times New Roman"/>
          <w:sz w:val="24"/>
          <w:szCs w:val="24"/>
        </w:rPr>
        <w:t xml:space="preserve">ostupci javne nabave za robe, usluge ili radove mogu započeti prije početka provedbenog razdoblja, ali ugovori ne mogu biti sklopljeni prije prvog dana razdoblja provedbe ugovora; </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moraju biti navedeni u ukupnom predviđenom p</w:t>
      </w:r>
      <w:r w:rsidR="00442D14" w:rsidRPr="00442D14">
        <w:rPr>
          <w:rFonts w:ascii="Times New Roman" w:hAnsi="Times New Roman"/>
          <w:sz w:val="24"/>
          <w:szCs w:val="24"/>
        </w:rPr>
        <w:t>roračunu projekta ili programa,</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nužni su za provođenje programa ili projekta koji je predmetom dodjele financijskih sred</w:t>
      </w:r>
      <w:r w:rsidR="00442D14" w:rsidRPr="00442D14">
        <w:rPr>
          <w:rFonts w:ascii="Times New Roman" w:hAnsi="Times New Roman"/>
          <w:sz w:val="24"/>
          <w:szCs w:val="24"/>
        </w:rPr>
        <w:t>stava,</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mogu biti identificirani i provjereni i koji su računovodstveno evidentirani kod korisnika financiranja prema važećim propisima o računovo</w:t>
      </w:r>
      <w:r w:rsidR="00442D14" w:rsidRPr="00442D14">
        <w:rPr>
          <w:rFonts w:ascii="Times New Roman" w:hAnsi="Times New Roman"/>
          <w:sz w:val="24"/>
          <w:szCs w:val="24"/>
        </w:rPr>
        <w:t>dstvu neprofitnih organizacija,</w:t>
      </w:r>
    </w:p>
    <w:p w:rsid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trebaju biti umjereni, opravdani i usuglašeni sa zahtjevima racionalnog financijskog upravljanja, osobito u odnosu na štedljivost i učinkovitost.</w:t>
      </w:r>
    </w:p>
    <w:p w:rsidR="003D2393" w:rsidRDefault="003D2393" w:rsidP="003D2393">
      <w:pPr>
        <w:jc w:val="both"/>
      </w:pPr>
    </w:p>
    <w:p w:rsidR="003D2393" w:rsidRDefault="003D2393" w:rsidP="003D2393">
      <w:pPr>
        <w:jc w:val="both"/>
      </w:pPr>
    </w:p>
    <w:p w:rsidR="003D2393" w:rsidRPr="003D2393" w:rsidRDefault="003D2393" w:rsidP="003D2393">
      <w:pPr>
        <w:jc w:val="both"/>
      </w:pPr>
    </w:p>
    <w:p w:rsidR="00442D14" w:rsidRDefault="00442D14" w:rsidP="00162F0D">
      <w:pPr>
        <w:jc w:val="both"/>
      </w:pPr>
    </w:p>
    <w:p w:rsidR="00442D14" w:rsidRDefault="00442D14" w:rsidP="00442D14">
      <w:pPr>
        <w:pStyle w:val="Naslov3"/>
        <w:numPr>
          <w:ilvl w:val="2"/>
          <w:numId w:val="23"/>
        </w:numPr>
      </w:pPr>
      <w:bookmarkStart w:id="10" w:name="_Toc536514218"/>
      <w:r>
        <w:lastRenderedPageBreak/>
        <w:t>Prihvatljivi neizravni troškovi</w:t>
      </w:r>
      <w:bookmarkEnd w:id="10"/>
    </w:p>
    <w:p w:rsidR="00442D14" w:rsidRDefault="00442D14" w:rsidP="008F268F">
      <w:pPr>
        <w:jc w:val="both"/>
      </w:pPr>
    </w:p>
    <w:p w:rsidR="00442D14" w:rsidRDefault="00442D14" w:rsidP="00685414">
      <w:pPr>
        <w:ind w:firstLine="708"/>
        <w:jc w:val="both"/>
      </w:pPr>
      <w:r>
        <w:t xml:space="preserve">Osim izravnih, korisniku sredstava se može odobriti i pokrivanje dijela neizravnih troškova kao što su: energija, voda, uredski materijal, sitan inventar, telefon, pošta i drugi indirektni troškovi koji </w:t>
      </w:r>
      <w:r w:rsidRPr="00162F0D">
        <w:t xml:space="preserve">nisu </w:t>
      </w:r>
      <w:r>
        <w:t xml:space="preserve">povezani s provedbom programa. </w:t>
      </w:r>
    </w:p>
    <w:p w:rsidR="00685414" w:rsidRDefault="00685414" w:rsidP="008F268F">
      <w:pPr>
        <w:jc w:val="both"/>
      </w:pPr>
    </w:p>
    <w:p w:rsidR="00685414" w:rsidRDefault="00685414" w:rsidP="00685414">
      <w:pPr>
        <w:pStyle w:val="Naslov3"/>
        <w:numPr>
          <w:ilvl w:val="2"/>
          <w:numId w:val="23"/>
        </w:numPr>
      </w:pPr>
      <w:bookmarkStart w:id="11" w:name="_Toc536514219"/>
      <w:r>
        <w:t>Neprihvatljivi troškovi</w:t>
      </w:r>
      <w:bookmarkEnd w:id="11"/>
    </w:p>
    <w:p w:rsidR="00685414" w:rsidRDefault="00685414" w:rsidP="008F268F">
      <w:pPr>
        <w:jc w:val="both"/>
      </w:pPr>
    </w:p>
    <w:p w:rsidR="008F268F" w:rsidRPr="00FF0748" w:rsidRDefault="008F268F" w:rsidP="00162F0D">
      <w:pPr>
        <w:ind w:firstLine="708"/>
        <w:jc w:val="both"/>
      </w:pPr>
      <w:r w:rsidRPr="00FF0748">
        <w:t>Neprihvatljivim troškovima projekta ili programa smatraju se:</w:t>
      </w:r>
    </w:p>
    <w:p w:rsidR="008F268F" w:rsidRPr="00FF0748" w:rsidRDefault="008F268F" w:rsidP="00162F0D">
      <w:pPr>
        <w:pStyle w:val="Odlomakpopisa"/>
        <w:spacing w:line="240" w:lineRule="auto"/>
        <w:jc w:val="both"/>
        <w:rPr>
          <w:rFonts w:ascii="Times New Roman" w:hAnsi="Times New Roman"/>
          <w:sz w:val="24"/>
          <w:szCs w:val="24"/>
        </w:rPr>
      </w:pP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dugovi i stavke za pokrivanje gubitaka ili dugova,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dospjele kamate</w:t>
      </w:r>
      <w:r w:rsidR="00685414">
        <w:rPr>
          <w:rFonts w:ascii="Times New Roman" w:hAnsi="Times New Roman"/>
          <w:sz w:val="24"/>
          <w:szCs w:val="24"/>
        </w:rPr>
        <w:t xml:space="preserve"> po obvezama</w:t>
      </w:r>
      <w:r w:rsidRPr="00FF0748">
        <w:rPr>
          <w:rFonts w:ascii="Times New Roman" w:hAnsi="Times New Roman"/>
          <w:sz w:val="24"/>
          <w:szCs w:val="24"/>
        </w:rPr>
        <w:t>,</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stavke koje se već financiraju iz javnih izvora,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 xml:space="preserve">kupovina zemljišta ili građevina, osim kada je to nužno za izravno provođenje </w:t>
      </w:r>
      <w:r w:rsidR="00685414">
        <w:rPr>
          <w:rFonts w:ascii="Times New Roman" w:hAnsi="Times New Roman"/>
          <w:sz w:val="24"/>
          <w:szCs w:val="24"/>
        </w:rPr>
        <w:t>programa/</w:t>
      </w:r>
      <w:r w:rsidRPr="00FF0748">
        <w:rPr>
          <w:rFonts w:ascii="Times New Roman" w:hAnsi="Times New Roman"/>
          <w:sz w:val="24"/>
          <w:szCs w:val="24"/>
        </w:rPr>
        <w:t>projekta, kada se vlasništvo mora prenijeti na udrugu i/ili partnere najkasnije po završetku projekta,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gubitci na tečajnim razlikama,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zajmovi trećim stranama,</w:t>
      </w:r>
    </w:p>
    <w:p w:rsidR="00685414"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drugi troškovi koji nisu u neposrednoj povezanosti sa sadržajem i ciljevima projekta</w:t>
      </w:r>
      <w:r>
        <w:rPr>
          <w:rFonts w:ascii="Times New Roman" w:hAnsi="Times New Roman"/>
          <w:sz w:val="24"/>
          <w:szCs w:val="24"/>
        </w:rPr>
        <w:t>/programa</w:t>
      </w:r>
      <w:r w:rsidRPr="00FF0748">
        <w:rPr>
          <w:rFonts w:ascii="Times New Roman" w:hAnsi="Times New Roman"/>
          <w:sz w:val="24"/>
          <w:szCs w:val="24"/>
        </w:rPr>
        <w:t>.</w:t>
      </w:r>
      <w:bookmarkStart w:id="12" w:name="_Toc441565129"/>
      <w:bookmarkStart w:id="13" w:name="_Toc441565250"/>
    </w:p>
    <w:p w:rsidR="00820E7D" w:rsidRPr="00820E7D" w:rsidRDefault="00820E7D" w:rsidP="00820E7D">
      <w:pPr>
        <w:ind w:left="360"/>
        <w:jc w:val="both"/>
      </w:pPr>
    </w:p>
    <w:p w:rsidR="008F268F" w:rsidRDefault="00685414" w:rsidP="00685414">
      <w:pPr>
        <w:pStyle w:val="Naslov1"/>
        <w:numPr>
          <w:ilvl w:val="0"/>
          <w:numId w:val="23"/>
        </w:numPr>
        <w:rPr>
          <w:noProof/>
        </w:rPr>
      </w:pPr>
      <w:bookmarkStart w:id="14" w:name="_Toc536514220"/>
      <w:r>
        <w:rPr>
          <w:noProof/>
        </w:rPr>
        <w:t xml:space="preserve">NAČIN </w:t>
      </w:r>
      <w:r w:rsidR="008F268F" w:rsidRPr="00685414">
        <w:rPr>
          <w:noProof/>
        </w:rPr>
        <w:t>PRIJAV</w:t>
      </w:r>
      <w:bookmarkEnd w:id="12"/>
      <w:bookmarkEnd w:id="13"/>
      <w:r w:rsidRPr="00685414">
        <w:rPr>
          <w:noProof/>
        </w:rPr>
        <w:t>E</w:t>
      </w:r>
      <w:bookmarkEnd w:id="14"/>
    </w:p>
    <w:p w:rsidR="008F268F" w:rsidRDefault="008F268F" w:rsidP="00104EFB"/>
    <w:p w:rsidR="00104EFB" w:rsidRPr="0053584B" w:rsidRDefault="00104EFB" w:rsidP="0053584B">
      <w:pPr>
        <w:ind w:firstLine="360"/>
        <w:jc w:val="both"/>
        <w:rPr>
          <w:b/>
        </w:rPr>
      </w:pPr>
      <w:r w:rsidRPr="0053584B">
        <w:rPr>
          <w:b/>
        </w:rPr>
        <w:t>Za prijavu na Javni natječaj prijavitelji moraju popuniti propisane natječajne obrasce i dostaviti svu potrebnu dokumentaciju definiranu ovim Uputama za prijavitelje:</w:t>
      </w:r>
    </w:p>
    <w:p w:rsidR="008F268F" w:rsidRPr="00FF0748" w:rsidRDefault="00771C30" w:rsidP="0053584B">
      <w:pPr>
        <w:numPr>
          <w:ilvl w:val="0"/>
          <w:numId w:val="14"/>
        </w:numPr>
        <w:spacing w:line="259" w:lineRule="auto"/>
        <w:jc w:val="both"/>
        <w:rPr>
          <w:rFonts w:eastAsia="Calibri"/>
        </w:rPr>
      </w:pPr>
      <w:r>
        <w:rPr>
          <w:rFonts w:eastAsia="Calibri"/>
        </w:rPr>
        <w:t>O</w:t>
      </w:r>
      <w:r w:rsidR="008F268F" w:rsidRPr="00FF0748">
        <w:rPr>
          <w:rFonts w:eastAsia="Calibri"/>
        </w:rPr>
        <w:t>brazac opisa programa ili projekta,</w:t>
      </w:r>
    </w:p>
    <w:p w:rsidR="008F268F" w:rsidRDefault="00771C30" w:rsidP="0053584B">
      <w:pPr>
        <w:numPr>
          <w:ilvl w:val="0"/>
          <w:numId w:val="14"/>
        </w:numPr>
        <w:spacing w:line="259" w:lineRule="auto"/>
        <w:jc w:val="both"/>
        <w:rPr>
          <w:rFonts w:eastAsia="Calibri"/>
        </w:rPr>
      </w:pPr>
      <w:r>
        <w:rPr>
          <w:rFonts w:eastAsia="Calibri"/>
        </w:rPr>
        <w:t>O</w:t>
      </w:r>
      <w:r w:rsidR="008F268F" w:rsidRPr="00FF0748">
        <w:rPr>
          <w:rFonts w:eastAsia="Calibri"/>
        </w:rPr>
        <w:t>brazac proračuna programa ili projekta,</w:t>
      </w:r>
    </w:p>
    <w:p w:rsidR="00AF30E7" w:rsidRDefault="00AF30E7" w:rsidP="0053584B">
      <w:pPr>
        <w:numPr>
          <w:ilvl w:val="0"/>
          <w:numId w:val="14"/>
        </w:numPr>
        <w:spacing w:line="259" w:lineRule="auto"/>
        <w:jc w:val="both"/>
        <w:rPr>
          <w:rFonts w:eastAsia="Calibri"/>
        </w:rPr>
      </w:pPr>
      <w:r>
        <w:rPr>
          <w:rFonts w:eastAsia="Calibri"/>
        </w:rPr>
        <w:t>Ispis iz Registra udruga</w:t>
      </w:r>
    </w:p>
    <w:p w:rsidR="00AF30E7" w:rsidRPr="00FF0748" w:rsidRDefault="00AF30E7" w:rsidP="0053584B">
      <w:pPr>
        <w:numPr>
          <w:ilvl w:val="0"/>
          <w:numId w:val="14"/>
        </w:numPr>
        <w:spacing w:line="259" w:lineRule="auto"/>
        <w:jc w:val="both"/>
        <w:rPr>
          <w:rFonts w:eastAsia="Calibri"/>
        </w:rPr>
      </w:pPr>
      <w:r>
        <w:rPr>
          <w:rFonts w:eastAsia="Calibri"/>
        </w:rPr>
        <w:t>Ispis iz Registra neprofitnih organizacija</w:t>
      </w:r>
    </w:p>
    <w:p w:rsidR="008F268F" w:rsidRPr="003D2393" w:rsidRDefault="00C034B5" w:rsidP="0053584B">
      <w:pPr>
        <w:numPr>
          <w:ilvl w:val="0"/>
          <w:numId w:val="14"/>
        </w:numPr>
        <w:jc w:val="both"/>
        <w:rPr>
          <w:noProof/>
        </w:rPr>
      </w:pPr>
      <w:r w:rsidRPr="00275142">
        <w:t>P</w:t>
      </w:r>
      <w:r w:rsidR="008F268F" w:rsidRPr="00275142">
        <w:t>reslika ovjerenog statuta udruge prijavitelja,</w:t>
      </w:r>
      <w:r w:rsidR="004B545C">
        <w:t xml:space="preserve"> </w:t>
      </w:r>
      <w:r w:rsidR="00104EFB" w:rsidRPr="003D2393">
        <w:t>(ukoliko isti nije dostupan preko Registra udruga Ministarstva uprave)</w:t>
      </w:r>
    </w:p>
    <w:p w:rsidR="0053584B" w:rsidRDefault="0053584B" w:rsidP="0053584B">
      <w:pPr>
        <w:numPr>
          <w:ilvl w:val="0"/>
          <w:numId w:val="14"/>
        </w:numPr>
        <w:jc w:val="both"/>
        <w:rPr>
          <w:noProof/>
        </w:rPr>
      </w:pPr>
      <w:r>
        <w:rPr>
          <w:noProof/>
        </w:rPr>
        <w:t>Potvrda Porezne uprave o stanju duga po osnovi javnih davanja ne starija od 30 d</w:t>
      </w:r>
      <w:r w:rsidR="009C5234">
        <w:rPr>
          <w:noProof/>
        </w:rPr>
        <w:t>ana od dana objave javnog natječaja</w:t>
      </w:r>
      <w:r>
        <w:rPr>
          <w:noProof/>
        </w:rPr>
        <w:t xml:space="preserve"> (preslika)</w:t>
      </w:r>
    </w:p>
    <w:p w:rsidR="009C5234" w:rsidRDefault="009C5234" w:rsidP="009C5234">
      <w:pPr>
        <w:numPr>
          <w:ilvl w:val="0"/>
          <w:numId w:val="14"/>
        </w:numPr>
        <w:jc w:val="both"/>
        <w:rPr>
          <w:noProof/>
        </w:rPr>
      </w:pPr>
      <w:r>
        <w:rPr>
          <w:noProof/>
        </w:rPr>
        <w:t xml:space="preserve">Uvjerenje nadležnog suda da se protiv odgovorne osobe prijavitelja ne vodi kazneni postupak koje nije starije od šest mjeseci od objave javnog natječaja </w:t>
      </w:r>
      <w:r w:rsidR="003D2393">
        <w:rPr>
          <w:noProof/>
        </w:rPr>
        <w:t>(preslika)</w:t>
      </w:r>
    </w:p>
    <w:p w:rsidR="0053584B" w:rsidRDefault="0053584B" w:rsidP="0053584B">
      <w:pPr>
        <w:numPr>
          <w:ilvl w:val="0"/>
          <w:numId w:val="14"/>
        </w:numPr>
        <w:jc w:val="both"/>
        <w:rPr>
          <w:noProof/>
        </w:rPr>
      </w:pPr>
      <w:r>
        <w:rPr>
          <w:noProof/>
        </w:rPr>
        <w:t>Potpisanu (od strane predsjednika udruge) i ovjerenu izjavu da su ispunjene sve obveze prema davateljima potpore u ranije provođeni</w:t>
      </w:r>
      <w:r w:rsidR="009C5234">
        <w:rPr>
          <w:noProof/>
        </w:rPr>
        <w:t xml:space="preserve">m programima / projektima </w:t>
      </w:r>
      <w:r>
        <w:rPr>
          <w:noProof/>
        </w:rPr>
        <w:t xml:space="preserve"> </w:t>
      </w:r>
    </w:p>
    <w:p w:rsidR="009C5234" w:rsidRDefault="009C5234" w:rsidP="009C5234">
      <w:pPr>
        <w:numPr>
          <w:ilvl w:val="0"/>
          <w:numId w:val="14"/>
        </w:numPr>
        <w:jc w:val="both"/>
        <w:rPr>
          <w:noProof/>
        </w:rPr>
      </w:pPr>
      <w:r>
        <w:rPr>
          <w:noProof/>
        </w:rPr>
        <w:t>Potpisanu (od strane predsjednika udruge) i ovjerenu izjavu o nepostojanju dvostrukog financiranja</w:t>
      </w:r>
    </w:p>
    <w:p w:rsidR="00AF30E7" w:rsidRPr="00275142" w:rsidRDefault="00AF30E7" w:rsidP="00954B11">
      <w:pPr>
        <w:numPr>
          <w:ilvl w:val="0"/>
          <w:numId w:val="14"/>
        </w:numPr>
        <w:jc w:val="both"/>
        <w:rPr>
          <w:noProof/>
        </w:rPr>
      </w:pPr>
      <w:r w:rsidRPr="00275142">
        <w:rPr>
          <w:noProof/>
        </w:rPr>
        <w:t>Popis članova Udruge</w:t>
      </w:r>
      <w:r w:rsidR="00954B11" w:rsidRPr="00275142">
        <w:rPr>
          <w:noProof/>
        </w:rPr>
        <w:t xml:space="preserve"> sa naznačenim članovima koji su sa područja Općine Kn. Vinogradi </w:t>
      </w:r>
      <w:r w:rsidR="00412562" w:rsidRPr="00275142">
        <w:rPr>
          <w:noProof/>
        </w:rPr>
        <w:t xml:space="preserve">(dostavljaju udruge </w:t>
      </w:r>
      <w:r w:rsidR="00954B11" w:rsidRPr="00275142">
        <w:rPr>
          <w:noProof/>
        </w:rPr>
        <w:t>koje nemaju sje</w:t>
      </w:r>
      <w:r w:rsidR="00CC5A00" w:rsidRPr="00275142">
        <w:rPr>
          <w:noProof/>
        </w:rPr>
        <w:t>dište na području Općine Kn.</w:t>
      </w:r>
      <w:r w:rsidR="00954B11" w:rsidRPr="00275142">
        <w:rPr>
          <w:noProof/>
        </w:rPr>
        <w:t xml:space="preserve"> Vinogradi ili </w:t>
      </w:r>
      <w:r w:rsidR="00412562" w:rsidRPr="00275142">
        <w:rPr>
          <w:noProof/>
        </w:rPr>
        <w:t xml:space="preserve">čije se aktivnosti neće provoditi </w:t>
      </w:r>
      <w:r w:rsidR="00CC5A00" w:rsidRPr="00275142">
        <w:rPr>
          <w:noProof/>
        </w:rPr>
        <w:t>na području Općine Kn.</w:t>
      </w:r>
      <w:r w:rsidR="00954B11" w:rsidRPr="00275142">
        <w:rPr>
          <w:noProof/>
        </w:rPr>
        <w:t xml:space="preserve"> Vinogradi</w:t>
      </w:r>
      <w:r w:rsidRPr="00275142">
        <w:rPr>
          <w:noProof/>
        </w:rPr>
        <w:t>)</w:t>
      </w:r>
    </w:p>
    <w:p w:rsidR="00771C30" w:rsidRDefault="0053584B" w:rsidP="003D2393">
      <w:pPr>
        <w:numPr>
          <w:ilvl w:val="0"/>
          <w:numId w:val="14"/>
        </w:numPr>
        <w:jc w:val="both"/>
        <w:rPr>
          <w:noProof/>
        </w:rPr>
      </w:pPr>
      <w:r>
        <w:rPr>
          <w:noProof/>
        </w:rPr>
        <w:t>Kao prilog obrascu proračuna, za odobrena financijska sredstva iznad 20.000,00 kn, dostavljaju se dokumenti na osnovu kojih je isti utvrđen (ponude, izjave suradnika o cijeni koštanja njihovih usluga, procjene troškova i sl.), ukoliko se ne radi o programima kojim se odobravaju financijska sredstva za tekuće poslovanje udruge</w:t>
      </w:r>
      <w:r w:rsidR="003D2393">
        <w:rPr>
          <w:noProof/>
        </w:rPr>
        <w:t>.</w:t>
      </w:r>
    </w:p>
    <w:p w:rsidR="0042590E" w:rsidRDefault="0042590E" w:rsidP="0042590E">
      <w:pPr>
        <w:jc w:val="both"/>
        <w:rPr>
          <w:noProof/>
        </w:rPr>
      </w:pPr>
    </w:p>
    <w:p w:rsidR="0042590E" w:rsidRPr="003D2393" w:rsidRDefault="0042590E" w:rsidP="0042590E">
      <w:pPr>
        <w:jc w:val="both"/>
        <w:rPr>
          <w:noProof/>
        </w:rPr>
      </w:pPr>
    </w:p>
    <w:p w:rsidR="00104EFB" w:rsidRDefault="00104EFB" w:rsidP="00104EFB">
      <w:pPr>
        <w:pStyle w:val="Naslov2"/>
        <w:numPr>
          <w:ilvl w:val="1"/>
          <w:numId w:val="23"/>
        </w:numPr>
      </w:pPr>
      <w:r>
        <w:lastRenderedPageBreak/>
        <w:t xml:space="preserve"> </w:t>
      </w:r>
      <w:bookmarkStart w:id="15" w:name="_Toc536514221"/>
      <w:r>
        <w:t>Sadržaj opisnog obrasca</w:t>
      </w:r>
      <w:bookmarkEnd w:id="15"/>
    </w:p>
    <w:p w:rsidR="00104EFB" w:rsidRDefault="00104EFB" w:rsidP="00104EFB">
      <w:pPr>
        <w:pStyle w:val="Naslov2"/>
      </w:pPr>
    </w:p>
    <w:p w:rsidR="00EB47B8" w:rsidRDefault="008F268F" w:rsidP="00EB47B8">
      <w:pPr>
        <w:ind w:firstLine="708"/>
        <w:jc w:val="both"/>
        <w:rPr>
          <w:noProof/>
        </w:rPr>
      </w:pPr>
      <w:r w:rsidRPr="00104EFB">
        <w:rPr>
          <w:noProof/>
        </w:rPr>
        <w:t xml:space="preserve">Opisni obrazac </w:t>
      </w:r>
      <w:r w:rsidR="00EB47B8" w:rsidRPr="00EB47B8">
        <w:rPr>
          <w:noProof/>
        </w:rPr>
        <w:t>programa</w:t>
      </w:r>
      <w:r w:rsidR="00EB47B8">
        <w:rPr>
          <w:b/>
          <w:noProof/>
        </w:rPr>
        <w:t>/</w:t>
      </w:r>
      <w:r w:rsidRPr="00104EFB">
        <w:rPr>
          <w:noProof/>
        </w:rPr>
        <w:t>projekt</w:t>
      </w:r>
      <w:r w:rsidR="00EB47B8">
        <w:rPr>
          <w:noProof/>
        </w:rPr>
        <w:t xml:space="preserve">a dio je obvezne dokumentacije. </w:t>
      </w:r>
    </w:p>
    <w:p w:rsidR="00EB47B8" w:rsidRDefault="00EB47B8" w:rsidP="00EB47B8">
      <w:pPr>
        <w:ind w:firstLine="708"/>
        <w:jc w:val="both"/>
        <w:rPr>
          <w:noProof/>
        </w:rPr>
      </w:pPr>
      <w:r>
        <w:rPr>
          <w:noProof/>
        </w:rPr>
        <w:t xml:space="preserve">Ispunjava se na hrvatskom jeziku, </w:t>
      </w:r>
      <w:r w:rsidR="008F268F" w:rsidRPr="00104EFB">
        <w:rPr>
          <w:noProof/>
        </w:rPr>
        <w:t xml:space="preserve">a sadrži podatke o prijavitelju, te sadržaju </w:t>
      </w:r>
      <w:r w:rsidRPr="00EB47B8">
        <w:rPr>
          <w:noProof/>
        </w:rPr>
        <w:t>programa</w:t>
      </w:r>
      <w:r>
        <w:rPr>
          <w:b/>
          <w:noProof/>
        </w:rPr>
        <w:t>/</w:t>
      </w:r>
      <w:r w:rsidR="008F268F" w:rsidRPr="00104EFB">
        <w:rPr>
          <w:noProof/>
        </w:rPr>
        <w:t>projekta</w:t>
      </w:r>
      <w:r>
        <w:rPr>
          <w:noProof/>
        </w:rPr>
        <w:t>, aktivnostima za koje se traži financiranje te rezultatima provedbe programa/projekta.</w:t>
      </w:r>
    </w:p>
    <w:p w:rsidR="008F268F" w:rsidRPr="00104EFB" w:rsidRDefault="00EB47B8" w:rsidP="00EB47B8">
      <w:pPr>
        <w:ind w:firstLine="708"/>
        <w:jc w:val="both"/>
        <w:rPr>
          <w:noProof/>
        </w:rPr>
      </w:pPr>
      <w:r>
        <w:rPr>
          <w:noProof/>
        </w:rPr>
        <w:t xml:space="preserve">Potrebno je ispuniti sve tražene podatke, ispisati obrazac, potpisati ga i ovjeriti pečatom udruge te ga dostaviti preporučeno poštom ili osobno u Pisarnicu Općine Kneževi Vinogradi. </w:t>
      </w:r>
      <w:r>
        <w:rPr>
          <w:noProof/>
        </w:rPr>
        <w:tab/>
      </w:r>
      <w:r w:rsidR="008F268F" w:rsidRPr="00104EFB">
        <w:rPr>
          <w:noProof/>
        </w:rPr>
        <w:t>Obrasci u kojima nedostaju poda</w:t>
      </w:r>
      <w:r>
        <w:rPr>
          <w:noProof/>
        </w:rPr>
        <w:t>tci, vezani uz sadržaj programa/</w:t>
      </w:r>
      <w:r w:rsidR="008F268F" w:rsidRPr="00104EFB">
        <w:rPr>
          <w:noProof/>
        </w:rPr>
        <w:t>projekta neće biti primljeni u razmatranje.</w:t>
      </w:r>
    </w:p>
    <w:p w:rsidR="008F268F" w:rsidRPr="00EB47B8" w:rsidRDefault="008F268F" w:rsidP="00EB47B8">
      <w:pPr>
        <w:ind w:firstLine="708"/>
        <w:jc w:val="both"/>
        <w:rPr>
          <w:b/>
          <w:noProof/>
        </w:rPr>
      </w:pPr>
      <w:r w:rsidRPr="00104EFB">
        <w:rPr>
          <w:noProof/>
        </w:rPr>
        <w:t xml:space="preserve">Obrazac je potrebno ispuniti na računalu. </w:t>
      </w:r>
      <w:r w:rsidRPr="00EB47B8">
        <w:rPr>
          <w:b/>
          <w:noProof/>
        </w:rPr>
        <w:t xml:space="preserve">Rukom ispisani obrasci neće biti primljeni u razmatranje. </w:t>
      </w:r>
    </w:p>
    <w:p w:rsidR="008F268F" w:rsidRDefault="008F268F" w:rsidP="00EB47B8">
      <w:pPr>
        <w:ind w:firstLine="708"/>
        <w:jc w:val="both"/>
        <w:rPr>
          <w:noProof/>
        </w:rPr>
      </w:pPr>
      <w:r w:rsidRPr="00104EFB">
        <w:rPr>
          <w:noProof/>
        </w:rPr>
        <w:t xml:space="preserve">Ukoliko opisni obrazac sadrži gore navedene nedostatke, prijava će se smatrati nevažećom. </w:t>
      </w:r>
    </w:p>
    <w:p w:rsidR="00EB47B8" w:rsidRDefault="00EB47B8" w:rsidP="00EB47B8">
      <w:pPr>
        <w:ind w:firstLine="708"/>
        <w:jc w:val="both"/>
        <w:rPr>
          <w:noProof/>
        </w:rPr>
      </w:pPr>
    </w:p>
    <w:p w:rsidR="00EB47B8" w:rsidRDefault="00A3347F" w:rsidP="00A3347F">
      <w:pPr>
        <w:pStyle w:val="Naslov2"/>
        <w:numPr>
          <w:ilvl w:val="1"/>
          <w:numId w:val="23"/>
        </w:numPr>
        <w:rPr>
          <w:noProof/>
        </w:rPr>
      </w:pPr>
      <w:r>
        <w:rPr>
          <w:noProof/>
        </w:rPr>
        <w:t xml:space="preserve"> </w:t>
      </w:r>
      <w:bookmarkStart w:id="16" w:name="_Toc536514222"/>
      <w:r w:rsidR="00EB47B8">
        <w:rPr>
          <w:noProof/>
        </w:rPr>
        <w:t xml:space="preserve">Sadržaj obrasca </w:t>
      </w:r>
      <w:r>
        <w:rPr>
          <w:noProof/>
        </w:rPr>
        <w:t>Proračuna</w:t>
      </w:r>
      <w:bookmarkEnd w:id="16"/>
    </w:p>
    <w:p w:rsidR="00A3347F" w:rsidRPr="00A3347F" w:rsidRDefault="00A3347F" w:rsidP="00A3347F"/>
    <w:p w:rsidR="008D188C" w:rsidRDefault="008F268F" w:rsidP="006D1B70">
      <w:pPr>
        <w:ind w:firstLine="708"/>
        <w:jc w:val="both"/>
        <w:rPr>
          <w:noProof/>
        </w:rPr>
      </w:pPr>
      <w:r w:rsidRPr="00FF0748">
        <w:rPr>
          <w:noProof/>
        </w:rPr>
        <w:t>Obrazac Proračun</w:t>
      </w:r>
      <w:r w:rsidR="00A3347F">
        <w:rPr>
          <w:noProof/>
        </w:rPr>
        <w:t xml:space="preserve">a dio je obvezne dokumentacije koji se ispunjava na hrvatskom jeziku i </w:t>
      </w:r>
      <w:r w:rsidRPr="00FF0748">
        <w:rPr>
          <w:noProof/>
        </w:rPr>
        <w:t>sadrži podatke o svim izravnim i neizravnim troškovima projekta, kao i o bespovratnim sredstvima koja se traže od davatelja.</w:t>
      </w:r>
      <w:r w:rsidR="008D188C">
        <w:rPr>
          <w:noProof/>
        </w:rPr>
        <w:t xml:space="preserve"> </w:t>
      </w:r>
    </w:p>
    <w:p w:rsidR="008F268F" w:rsidRPr="00FF0748" w:rsidRDefault="008F268F" w:rsidP="006D1B70">
      <w:pPr>
        <w:ind w:firstLine="708"/>
        <w:jc w:val="both"/>
        <w:rPr>
          <w:noProof/>
        </w:rPr>
      </w:pPr>
      <w:r w:rsidRPr="00FF0748">
        <w:rPr>
          <w:noProof/>
        </w:rPr>
        <w:t>Prijava, u kojoj nedostaje obrazac Proračuna, neće se razmatrati, kao ni prijava u kojoj obrazac Proračuna nije u potpunosti ispunjen.</w:t>
      </w:r>
    </w:p>
    <w:p w:rsidR="008F268F" w:rsidRDefault="008F268F" w:rsidP="006D1B70">
      <w:pPr>
        <w:ind w:firstLine="708"/>
        <w:jc w:val="both"/>
        <w:rPr>
          <w:b/>
          <w:noProof/>
        </w:rPr>
      </w:pPr>
      <w:r w:rsidRPr="00FF0748">
        <w:rPr>
          <w:noProof/>
        </w:rPr>
        <w:t xml:space="preserve">Obrazac je potrebno ispuniti na računalu. </w:t>
      </w:r>
      <w:r w:rsidRPr="008D188C">
        <w:rPr>
          <w:b/>
          <w:noProof/>
        </w:rPr>
        <w:t>Rukom ispisani obrasci neć</w:t>
      </w:r>
      <w:r w:rsidR="008D188C">
        <w:rPr>
          <w:b/>
          <w:noProof/>
        </w:rPr>
        <w:t>e biti primljeni u razmatranje.</w:t>
      </w:r>
    </w:p>
    <w:p w:rsidR="008D188C" w:rsidRDefault="008D188C" w:rsidP="008D188C">
      <w:pPr>
        <w:ind w:firstLine="708"/>
        <w:jc w:val="both"/>
        <w:rPr>
          <w:b/>
          <w:noProof/>
        </w:rPr>
      </w:pPr>
    </w:p>
    <w:p w:rsidR="008D188C" w:rsidRDefault="008D188C" w:rsidP="008D188C">
      <w:pPr>
        <w:pStyle w:val="Naslov2"/>
        <w:numPr>
          <w:ilvl w:val="1"/>
          <w:numId w:val="23"/>
        </w:numPr>
        <w:rPr>
          <w:noProof/>
        </w:rPr>
      </w:pPr>
      <w:r>
        <w:rPr>
          <w:noProof/>
        </w:rPr>
        <w:t xml:space="preserve"> </w:t>
      </w:r>
      <w:bookmarkStart w:id="17" w:name="_Toc536514223"/>
      <w:r>
        <w:rPr>
          <w:noProof/>
        </w:rPr>
        <w:t>Gdje poslati prijavu?</w:t>
      </w:r>
      <w:bookmarkEnd w:id="17"/>
    </w:p>
    <w:p w:rsidR="008D188C" w:rsidRPr="008D188C" w:rsidRDefault="008D188C" w:rsidP="008D188C"/>
    <w:p w:rsidR="008F268F" w:rsidRPr="00FF0748" w:rsidRDefault="008F268F" w:rsidP="008D188C">
      <w:pPr>
        <w:ind w:firstLine="708"/>
        <w:jc w:val="both"/>
        <w:rPr>
          <w:noProof/>
        </w:rPr>
      </w:pPr>
      <w:r w:rsidRPr="00FF0748">
        <w:rPr>
          <w:noProof/>
        </w:rPr>
        <w:t>Obvezne obrasce i propisanu dokumentaciju potrebno je poslati u papirnatom obliku (jedan izvornik). Prijava u papirnatom obliku sadržava obvezne obrasce vlastoručno potpisane od strane osobe ovlaštene za zastupanje i ovjerene službenim pečatom organizacije.</w:t>
      </w:r>
    </w:p>
    <w:p w:rsidR="008D188C" w:rsidRDefault="008D188C" w:rsidP="008D188C">
      <w:pPr>
        <w:ind w:firstLine="708"/>
        <w:jc w:val="both"/>
      </w:pPr>
      <w:r>
        <w:t>Prijave se, na propisanim obrascima i s potrebnom dokumentacijom u zatvorenoj omotnici šalju preporučeno poštom ili osobno predaju na sljedeću adresu:</w:t>
      </w:r>
    </w:p>
    <w:p w:rsidR="00820E7D" w:rsidRDefault="00820E7D" w:rsidP="008D188C">
      <w:pPr>
        <w:ind w:firstLine="708"/>
        <w:jc w:val="both"/>
      </w:pPr>
    </w:p>
    <w:p w:rsidR="00820E7D" w:rsidRPr="00BB052D" w:rsidRDefault="00820E7D" w:rsidP="00820E7D">
      <w:pPr>
        <w:jc w:val="center"/>
        <w:rPr>
          <w:b/>
        </w:rPr>
      </w:pPr>
      <w:r w:rsidRPr="00BB052D">
        <w:rPr>
          <w:b/>
        </w:rPr>
        <w:t>OPĆINA KNEŽEVI VINOGRADI</w:t>
      </w:r>
    </w:p>
    <w:p w:rsidR="00820E7D" w:rsidRDefault="00820E7D" w:rsidP="00820E7D">
      <w:pPr>
        <w:jc w:val="center"/>
      </w:pPr>
      <w:r>
        <w:t>Jedinstveni upravni odjel</w:t>
      </w:r>
    </w:p>
    <w:p w:rsidR="00820E7D" w:rsidRDefault="00820E7D" w:rsidP="00820E7D">
      <w:pPr>
        <w:jc w:val="center"/>
      </w:pPr>
      <w:r>
        <w:t>Hrvatske Republike 3.</w:t>
      </w:r>
    </w:p>
    <w:p w:rsidR="00820E7D" w:rsidRDefault="00820E7D" w:rsidP="00820E7D">
      <w:pPr>
        <w:jc w:val="center"/>
      </w:pPr>
      <w:r>
        <w:t>31309 Kneževi Vinogradi</w:t>
      </w:r>
    </w:p>
    <w:p w:rsidR="00820E7D" w:rsidRDefault="00820E7D" w:rsidP="00820E7D">
      <w:pPr>
        <w:jc w:val="center"/>
        <w:rPr>
          <w:b/>
        </w:rPr>
      </w:pPr>
      <w:r>
        <w:rPr>
          <w:b/>
        </w:rPr>
        <w:t xml:space="preserve">s naznakom ˝Natječaj za udruge - </w:t>
      </w:r>
      <w:r w:rsidRPr="002D6EDD">
        <w:rPr>
          <w:b/>
        </w:rPr>
        <w:t>NE OTVARAJ˝.</w:t>
      </w:r>
    </w:p>
    <w:p w:rsidR="008D188C" w:rsidRDefault="008D188C" w:rsidP="008D188C">
      <w:pPr>
        <w:jc w:val="both"/>
      </w:pPr>
    </w:p>
    <w:p w:rsidR="00C034B5" w:rsidRDefault="00D9381E" w:rsidP="008D188C">
      <w:pPr>
        <w:jc w:val="center"/>
        <w:rPr>
          <w:b/>
        </w:rPr>
      </w:pPr>
      <w:r>
        <w:rPr>
          <w:b/>
        </w:rPr>
        <w:t xml:space="preserve"> </w:t>
      </w:r>
    </w:p>
    <w:p w:rsidR="008D188C" w:rsidRPr="008D188C" w:rsidRDefault="008D188C" w:rsidP="008D188C">
      <w:pPr>
        <w:pStyle w:val="Naslov2"/>
        <w:numPr>
          <w:ilvl w:val="1"/>
          <w:numId w:val="23"/>
        </w:numPr>
      </w:pPr>
      <w:r>
        <w:t xml:space="preserve"> </w:t>
      </w:r>
      <w:bookmarkStart w:id="18" w:name="_Toc536514224"/>
      <w:r>
        <w:t>Rok za podnošenje prijave</w:t>
      </w:r>
      <w:bookmarkEnd w:id="18"/>
    </w:p>
    <w:p w:rsidR="008D188C" w:rsidRDefault="008D188C" w:rsidP="008F268F">
      <w:pPr>
        <w:jc w:val="both"/>
        <w:rPr>
          <w:noProof/>
        </w:rPr>
      </w:pPr>
    </w:p>
    <w:p w:rsidR="008D188C" w:rsidRDefault="008D188C" w:rsidP="008D188C">
      <w:pPr>
        <w:ind w:firstLine="708"/>
        <w:jc w:val="both"/>
        <w:rPr>
          <w:noProof/>
        </w:rPr>
      </w:pPr>
      <w:r>
        <w:rPr>
          <w:noProof/>
        </w:rPr>
        <w:t>Poziv je otvoren danom objave na mrežnim stranicama Općine Kneževi Vinogradi (</w:t>
      </w:r>
      <w:hyperlink r:id="rId11" w:history="1">
        <w:r w:rsidRPr="008D188C">
          <w:rPr>
            <w:rStyle w:val="Hiperveza"/>
            <w:noProof/>
          </w:rPr>
          <w:t>knezevi-vinogradi.hr</w:t>
        </w:r>
      </w:hyperlink>
      <w:r w:rsidR="007B31A9">
        <w:rPr>
          <w:noProof/>
        </w:rPr>
        <w:t xml:space="preserve">) od </w:t>
      </w:r>
      <w:r w:rsidR="000C7071">
        <w:rPr>
          <w:noProof/>
        </w:rPr>
        <w:t>02</w:t>
      </w:r>
      <w:r w:rsidR="007B31A9" w:rsidRPr="0012196D">
        <w:rPr>
          <w:noProof/>
        </w:rPr>
        <w:t xml:space="preserve">. </w:t>
      </w:r>
      <w:r w:rsidR="000C7071">
        <w:rPr>
          <w:noProof/>
        </w:rPr>
        <w:t>siječnja</w:t>
      </w:r>
      <w:r w:rsidR="00CF5EA8">
        <w:rPr>
          <w:noProof/>
        </w:rPr>
        <w:t xml:space="preserve"> 20</w:t>
      </w:r>
      <w:r w:rsidR="000C7071">
        <w:rPr>
          <w:noProof/>
        </w:rPr>
        <w:t>20</w:t>
      </w:r>
      <w:r w:rsidRPr="0012196D">
        <w:rPr>
          <w:noProof/>
        </w:rPr>
        <w:t xml:space="preserve">. godine. </w:t>
      </w:r>
    </w:p>
    <w:p w:rsidR="008D188C" w:rsidRDefault="008F268F" w:rsidP="008D188C">
      <w:pPr>
        <w:ind w:firstLine="708"/>
        <w:jc w:val="both"/>
        <w:rPr>
          <w:noProof/>
        </w:rPr>
      </w:pPr>
      <w:r>
        <w:rPr>
          <w:noProof/>
        </w:rPr>
        <w:t>Rok z</w:t>
      </w:r>
      <w:r w:rsidRPr="0012196D">
        <w:rPr>
          <w:noProof/>
        </w:rPr>
        <w:t>a prijavu na Natječaj je 30 dana od dana objave Natječaja</w:t>
      </w:r>
      <w:r w:rsidR="004E006F" w:rsidRPr="0012196D">
        <w:rPr>
          <w:noProof/>
        </w:rPr>
        <w:t xml:space="preserve">, odnosno </w:t>
      </w:r>
      <w:r w:rsidR="007B31A9" w:rsidRPr="0012196D">
        <w:rPr>
          <w:noProof/>
        </w:rPr>
        <w:t xml:space="preserve">do </w:t>
      </w:r>
      <w:r w:rsidR="00820E7D">
        <w:rPr>
          <w:noProof/>
        </w:rPr>
        <w:t>01</w:t>
      </w:r>
      <w:r w:rsidR="007B31A9" w:rsidRPr="0012196D">
        <w:rPr>
          <w:noProof/>
        </w:rPr>
        <w:t>.</w:t>
      </w:r>
      <w:r w:rsidR="00820E7D">
        <w:rPr>
          <w:noProof/>
        </w:rPr>
        <w:t xml:space="preserve"> veljače</w:t>
      </w:r>
      <w:r w:rsidR="00684C42">
        <w:rPr>
          <w:noProof/>
        </w:rPr>
        <w:t xml:space="preserve"> 20</w:t>
      </w:r>
      <w:r w:rsidR="009B7D4D">
        <w:rPr>
          <w:noProof/>
        </w:rPr>
        <w:t>20</w:t>
      </w:r>
      <w:r w:rsidR="008D188C" w:rsidRPr="0012196D">
        <w:rPr>
          <w:noProof/>
        </w:rPr>
        <w:t xml:space="preserve">. godine. </w:t>
      </w:r>
      <w:r w:rsidR="008D188C">
        <w:rPr>
          <w:noProof/>
        </w:rPr>
        <w:t>Sve prijave poslane nakon navedenog roka neće biti uzete u razmatranje.</w:t>
      </w:r>
    </w:p>
    <w:p w:rsidR="008D188C" w:rsidRDefault="008D188C" w:rsidP="00523AC4">
      <w:pPr>
        <w:ind w:firstLine="708"/>
        <w:jc w:val="both"/>
        <w:rPr>
          <w:noProof/>
        </w:rPr>
      </w:pPr>
      <w:r>
        <w:rPr>
          <w:noProof/>
        </w:rPr>
        <w:t>U slučaju da je prijava dostavljena oso</w:t>
      </w:r>
      <w:r w:rsidR="00523AC4">
        <w:rPr>
          <w:noProof/>
        </w:rPr>
        <w:t>bno u pisarnicu, prijavitelju će biti izdana potvrda o točnom vremenu prijma pošiljke. Ako je prijava dostavljena poštom, vrijedit će datum koji je pečatom naznačen na omotnici.</w:t>
      </w:r>
    </w:p>
    <w:p w:rsidR="00954B11" w:rsidRDefault="00523AC4" w:rsidP="00954B11">
      <w:pPr>
        <w:ind w:firstLine="708"/>
        <w:jc w:val="both"/>
        <w:rPr>
          <w:noProof/>
        </w:rPr>
      </w:pPr>
      <w:r>
        <w:rPr>
          <w:noProof/>
        </w:rPr>
        <w:lastRenderedPageBreak/>
        <w:t>Obrasci za prijavu zajedno s detaljnim uputama za prijavljivanje nalaze se na mrežnim stranicama Općine Kneževi Vinogradi (</w:t>
      </w:r>
      <w:hyperlink r:id="rId12" w:history="1">
        <w:r w:rsidRPr="00523AC4">
          <w:rPr>
            <w:rStyle w:val="Hiperveza"/>
            <w:noProof/>
          </w:rPr>
          <w:t>knezevi-vinogradi.hr</w:t>
        </w:r>
      </w:hyperlink>
      <w:r>
        <w:rPr>
          <w:noProof/>
        </w:rPr>
        <w:t>).</w:t>
      </w:r>
    </w:p>
    <w:p w:rsidR="007B31A9" w:rsidRDefault="007B31A9" w:rsidP="00954B11">
      <w:pPr>
        <w:ind w:firstLine="708"/>
        <w:jc w:val="both"/>
        <w:rPr>
          <w:noProof/>
        </w:rPr>
      </w:pPr>
    </w:p>
    <w:p w:rsidR="00523AC4" w:rsidRDefault="00523AC4" w:rsidP="00523AC4">
      <w:pPr>
        <w:pStyle w:val="Naslov3"/>
        <w:numPr>
          <w:ilvl w:val="1"/>
          <w:numId w:val="23"/>
        </w:numPr>
        <w:rPr>
          <w:noProof/>
        </w:rPr>
      </w:pPr>
      <w:r>
        <w:rPr>
          <w:noProof/>
        </w:rPr>
        <w:t xml:space="preserve"> </w:t>
      </w:r>
      <w:bookmarkStart w:id="19" w:name="_Toc536514225"/>
      <w:r>
        <w:rPr>
          <w:noProof/>
        </w:rPr>
        <w:t>Kome se obratiti ukoliko imate pitanja?</w:t>
      </w:r>
      <w:bookmarkEnd w:id="19"/>
    </w:p>
    <w:p w:rsidR="00523AC4" w:rsidRPr="00523AC4" w:rsidRDefault="00523AC4" w:rsidP="00523AC4"/>
    <w:p w:rsidR="00523AC4" w:rsidRDefault="008F268F" w:rsidP="00523AC4">
      <w:pPr>
        <w:ind w:firstLine="360"/>
        <w:jc w:val="both"/>
        <w:rPr>
          <w:noProof/>
        </w:rPr>
      </w:pPr>
      <w:r w:rsidRPr="00FF0748">
        <w:rPr>
          <w:noProof/>
        </w:rPr>
        <w:t>Sva pitanja vezana uz ov</w:t>
      </w:r>
      <w:r>
        <w:rPr>
          <w:noProof/>
        </w:rPr>
        <w:t>aj Javni natječaj</w:t>
      </w:r>
      <w:r w:rsidRPr="00FF0748">
        <w:rPr>
          <w:noProof/>
        </w:rPr>
        <w:t xml:space="preserve"> mogu se postav</w:t>
      </w:r>
      <w:r>
        <w:rPr>
          <w:noProof/>
        </w:rPr>
        <w:t xml:space="preserve">iti </w:t>
      </w:r>
      <w:r w:rsidRPr="00FF0748">
        <w:rPr>
          <w:noProof/>
        </w:rPr>
        <w:t xml:space="preserve"> pismenim putem, </w:t>
      </w:r>
      <w:r>
        <w:rPr>
          <w:noProof/>
        </w:rPr>
        <w:t xml:space="preserve">usmenim, </w:t>
      </w:r>
      <w:r w:rsidRPr="00FF0748">
        <w:rPr>
          <w:noProof/>
        </w:rPr>
        <w:t xml:space="preserve">slanjem </w:t>
      </w:r>
      <w:r w:rsidR="00523AC4">
        <w:rPr>
          <w:noProof/>
        </w:rPr>
        <w:t xml:space="preserve">e-maila na: </w:t>
      </w:r>
      <w:hyperlink r:id="rId13" w:history="1">
        <w:r w:rsidR="00523AC4" w:rsidRPr="00523AC4">
          <w:rPr>
            <w:rStyle w:val="Hiperveza"/>
            <w:noProof/>
          </w:rPr>
          <w:t>opcina@knezevi-vinogradi.hr</w:t>
        </w:r>
      </w:hyperlink>
      <w:r w:rsidR="00523AC4">
        <w:rPr>
          <w:noProof/>
        </w:rPr>
        <w:t xml:space="preserve"> </w:t>
      </w:r>
      <w:r>
        <w:rPr>
          <w:noProof/>
        </w:rPr>
        <w:t xml:space="preserve">i to </w:t>
      </w:r>
      <w:r w:rsidRPr="00FF0748">
        <w:rPr>
          <w:noProof/>
        </w:rPr>
        <w:t>najkas</w:t>
      </w:r>
      <w:r>
        <w:rPr>
          <w:noProof/>
        </w:rPr>
        <w:t>nij</w:t>
      </w:r>
      <w:r w:rsidR="00523AC4">
        <w:rPr>
          <w:noProof/>
        </w:rPr>
        <w:t xml:space="preserve">e do </w:t>
      </w:r>
      <w:r w:rsidR="00820E7D">
        <w:rPr>
          <w:noProof/>
        </w:rPr>
        <w:t>2</w:t>
      </w:r>
      <w:r w:rsidR="009B7D4D">
        <w:rPr>
          <w:noProof/>
        </w:rPr>
        <w:t>0</w:t>
      </w:r>
      <w:r w:rsidRPr="0012196D">
        <w:rPr>
          <w:noProof/>
        </w:rPr>
        <w:t>.</w:t>
      </w:r>
      <w:bookmarkStart w:id="20" w:name="_Toc441565130"/>
      <w:r w:rsidR="00684C42">
        <w:rPr>
          <w:noProof/>
        </w:rPr>
        <w:t xml:space="preserve"> </w:t>
      </w:r>
      <w:r w:rsidR="009B7D4D">
        <w:rPr>
          <w:noProof/>
        </w:rPr>
        <w:t>siječnja</w:t>
      </w:r>
      <w:r w:rsidR="00684C42">
        <w:rPr>
          <w:noProof/>
        </w:rPr>
        <w:t xml:space="preserve"> 20</w:t>
      </w:r>
      <w:r w:rsidR="009B7D4D">
        <w:rPr>
          <w:noProof/>
        </w:rPr>
        <w:t>20</w:t>
      </w:r>
      <w:r w:rsidR="00523AC4" w:rsidRPr="0012196D">
        <w:rPr>
          <w:noProof/>
        </w:rPr>
        <w:t>. godine.</w:t>
      </w:r>
    </w:p>
    <w:p w:rsidR="00523AC4" w:rsidRDefault="008F268F" w:rsidP="00523AC4">
      <w:pPr>
        <w:ind w:firstLine="360"/>
        <w:jc w:val="both"/>
        <w:rPr>
          <w:noProof/>
        </w:rPr>
      </w:pPr>
      <w:r w:rsidRPr="00FF0748">
        <w:rPr>
          <w:noProof/>
          <w:lang w:eastAsia="en-GB"/>
        </w:rPr>
        <w:t>Odgovori na pojedine upite poslat će se u najkraćem moguć</w:t>
      </w:r>
      <w:r w:rsidR="00523AC4">
        <w:rPr>
          <w:noProof/>
          <w:lang w:eastAsia="en-GB"/>
        </w:rPr>
        <w:t xml:space="preserve">em roku izravno na  adrese onih </w:t>
      </w:r>
      <w:r w:rsidRPr="00FF0748">
        <w:rPr>
          <w:noProof/>
          <w:lang w:eastAsia="en-GB"/>
        </w:rPr>
        <w:t>koji su pitanja postavili</w:t>
      </w:r>
      <w:bookmarkStart w:id="21" w:name="_Toc441565131"/>
      <w:bookmarkEnd w:id="20"/>
      <w:r w:rsidR="00711124">
        <w:rPr>
          <w:noProof/>
          <w:lang w:eastAsia="en-GB"/>
        </w:rPr>
        <w:t>.</w:t>
      </w:r>
    </w:p>
    <w:p w:rsidR="00711124" w:rsidRDefault="00711124" w:rsidP="008F268F">
      <w:pPr>
        <w:spacing w:after="120"/>
        <w:jc w:val="both"/>
        <w:outlineLvl w:val="0"/>
        <w:rPr>
          <w:noProof/>
          <w:lang w:eastAsia="en-GB"/>
        </w:rPr>
      </w:pPr>
      <w:bookmarkStart w:id="22" w:name="_Toc441565132"/>
      <w:bookmarkEnd w:id="21"/>
    </w:p>
    <w:p w:rsidR="008F268F" w:rsidRPr="00FF0748" w:rsidRDefault="008F268F" w:rsidP="00711124">
      <w:pPr>
        <w:pStyle w:val="Naslov1"/>
        <w:numPr>
          <w:ilvl w:val="0"/>
          <w:numId w:val="23"/>
        </w:numPr>
        <w:rPr>
          <w:i/>
          <w:noProof/>
        </w:rPr>
      </w:pPr>
      <w:bookmarkStart w:id="23" w:name="_Toc536514226"/>
      <w:r w:rsidRPr="00FF0748">
        <w:rPr>
          <w:noProof/>
        </w:rPr>
        <w:t>PROCJENA PRIJAVA I DONOŠENJE ODLUKE O DODJELI SREDSTAVA</w:t>
      </w:r>
      <w:bookmarkEnd w:id="22"/>
      <w:bookmarkEnd w:id="23"/>
    </w:p>
    <w:p w:rsidR="00711124" w:rsidRDefault="00711124" w:rsidP="008F268F">
      <w:pPr>
        <w:spacing w:after="120"/>
        <w:jc w:val="both"/>
        <w:outlineLvl w:val="0"/>
        <w:rPr>
          <w:noProof/>
          <w:lang w:eastAsia="en-GB"/>
        </w:rPr>
      </w:pPr>
      <w:bookmarkStart w:id="24" w:name="_Toc441565133"/>
    </w:p>
    <w:p w:rsidR="008F268F" w:rsidRPr="00FF0748" w:rsidRDefault="008F268F" w:rsidP="00FA7B24">
      <w:pPr>
        <w:ind w:firstLine="708"/>
        <w:rPr>
          <w:noProof/>
          <w:lang w:eastAsia="en-GB"/>
        </w:rPr>
      </w:pPr>
      <w:r w:rsidRPr="00FF0748">
        <w:rPr>
          <w:noProof/>
          <w:lang w:eastAsia="en-GB"/>
        </w:rPr>
        <w:t>Sve pristigle i zaprimljene prijave proći će kroz sljedeću proceduru:</w:t>
      </w:r>
      <w:bookmarkEnd w:id="24"/>
    </w:p>
    <w:p w:rsidR="008F268F" w:rsidRPr="00FF0748" w:rsidRDefault="008F268F" w:rsidP="008F268F">
      <w:pPr>
        <w:pStyle w:val="Text1"/>
        <w:tabs>
          <w:tab w:val="left" w:pos="567"/>
          <w:tab w:val="left" w:pos="2608"/>
          <w:tab w:val="left" w:pos="3317"/>
        </w:tabs>
        <w:spacing w:before="240"/>
        <w:ind w:left="0"/>
        <w:rPr>
          <w:b/>
          <w:noProof/>
          <w:szCs w:val="24"/>
          <w:lang w:val="hr-HR"/>
        </w:rPr>
      </w:pPr>
      <w:r w:rsidRPr="00FF0748">
        <w:rPr>
          <w:b/>
          <w:noProof/>
          <w:szCs w:val="24"/>
          <w:lang w:val="hr-HR"/>
        </w:rPr>
        <w:t>(A) PREGLED PRIJAVA U O</w:t>
      </w:r>
      <w:r>
        <w:rPr>
          <w:b/>
          <w:noProof/>
          <w:szCs w:val="24"/>
          <w:lang w:val="hr-HR"/>
        </w:rPr>
        <w:t>DNOSU NA PROPISANE UVJETE NATJEČAJA</w:t>
      </w:r>
    </w:p>
    <w:p w:rsidR="008F268F" w:rsidRPr="00FF0748" w:rsidRDefault="008F268F" w:rsidP="00FA7B24">
      <w:pPr>
        <w:ind w:firstLine="708"/>
        <w:rPr>
          <w:noProof/>
          <w:lang w:eastAsia="en-GB"/>
        </w:rPr>
      </w:pPr>
      <w:bookmarkStart w:id="25" w:name="_Toc441565134"/>
      <w:r>
        <w:rPr>
          <w:noProof/>
          <w:lang w:eastAsia="en-GB"/>
        </w:rPr>
        <w:t>Povjerenstvo za potpore udrugama vrši</w:t>
      </w:r>
      <w:r w:rsidRPr="00FF0748">
        <w:rPr>
          <w:noProof/>
          <w:lang w:eastAsia="en-GB"/>
        </w:rPr>
        <w:t xml:space="preserve"> p</w:t>
      </w:r>
      <w:r>
        <w:rPr>
          <w:noProof/>
          <w:lang w:eastAsia="en-GB"/>
        </w:rPr>
        <w:t>rovjeru propisanih uvjeta Natječaja</w:t>
      </w:r>
      <w:r w:rsidRPr="00FF0748">
        <w:rPr>
          <w:noProof/>
          <w:lang w:eastAsia="en-GB"/>
        </w:rPr>
        <w:t xml:space="preserve"> (dalje:</w:t>
      </w:r>
      <w:r>
        <w:rPr>
          <w:noProof/>
          <w:lang w:eastAsia="en-GB"/>
        </w:rPr>
        <w:t xml:space="preserve"> Povjerenstvo</w:t>
      </w:r>
      <w:r w:rsidRPr="00FF0748">
        <w:rPr>
          <w:noProof/>
          <w:lang w:eastAsia="en-GB"/>
        </w:rPr>
        <w:t>).</w:t>
      </w:r>
      <w:bookmarkEnd w:id="25"/>
    </w:p>
    <w:p w:rsidR="008F268F" w:rsidRPr="00FF0748" w:rsidRDefault="008F268F" w:rsidP="008F268F">
      <w:pPr>
        <w:ind w:firstLine="708"/>
        <w:jc w:val="both"/>
      </w:pPr>
      <w:r w:rsidRPr="00FF0748">
        <w:t>U postupku provjere ispunjavanja formalnih uvjeta poziva provjerava se:</w:t>
      </w:r>
    </w:p>
    <w:p w:rsidR="008F268F" w:rsidRDefault="008F268F" w:rsidP="008F268F">
      <w:pPr>
        <w:numPr>
          <w:ilvl w:val="0"/>
          <w:numId w:val="16"/>
        </w:numPr>
        <w:ind w:left="1418"/>
        <w:jc w:val="both"/>
      </w:pPr>
      <w:r w:rsidRPr="00FF0748">
        <w:t xml:space="preserve">je li prijava </w:t>
      </w:r>
      <w:r w:rsidR="0012196D">
        <w:t>dostavljena na pravi j</w:t>
      </w:r>
      <w:r>
        <w:t>avni natječaj</w:t>
      </w:r>
      <w:r w:rsidRPr="00FF0748">
        <w:t xml:space="preserve"> i u zadanome roku,</w:t>
      </w:r>
    </w:p>
    <w:p w:rsidR="003D0871" w:rsidRPr="00FF0748" w:rsidRDefault="003D0871" w:rsidP="008F268F">
      <w:pPr>
        <w:numPr>
          <w:ilvl w:val="0"/>
          <w:numId w:val="16"/>
        </w:numPr>
        <w:ind w:left="1418"/>
        <w:jc w:val="both"/>
      </w:pPr>
      <w:r>
        <w:t>jesu li dostavljeni svi propisani obrasci i prilozi,</w:t>
      </w:r>
    </w:p>
    <w:p w:rsidR="008F268F" w:rsidRDefault="008F268F" w:rsidP="003D0871">
      <w:pPr>
        <w:numPr>
          <w:ilvl w:val="0"/>
          <w:numId w:val="16"/>
        </w:numPr>
        <w:ind w:left="1418"/>
        <w:jc w:val="both"/>
      </w:pPr>
      <w:r w:rsidRPr="00FF0748">
        <w:t>je li zatraženi iznos sredstava unutar financijskih prag</w:t>
      </w:r>
      <w:r w:rsidR="0012196D">
        <w:t>ova postavljenih u j</w:t>
      </w:r>
      <w:r>
        <w:t>avnom natječaju</w:t>
      </w:r>
      <w:r w:rsidRPr="00FF0748">
        <w:t>,</w:t>
      </w:r>
    </w:p>
    <w:p w:rsidR="008F268F" w:rsidRPr="00FF0748" w:rsidRDefault="008F268F" w:rsidP="008F268F">
      <w:pPr>
        <w:numPr>
          <w:ilvl w:val="0"/>
          <w:numId w:val="16"/>
        </w:numPr>
        <w:ind w:left="1418"/>
        <w:jc w:val="both"/>
      </w:pPr>
      <w:r w:rsidRPr="00FF0748">
        <w:t>jesu li predložene aktivnosti prihvatljive,</w:t>
      </w:r>
    </w:p>
    <w:p w:rsidR="008F268F" w:rsidRPr="00FF0748" w:rsidRDefault="007B31A9" w:rsidP="008F268F">
      <w:pPr>
        <w:numPr>
          <w:ilvl w:val="0"/>
          <w:numId w:val="16"/>
        </w:numPr>
        <w:ind w:left="1418"/>
        <w:jc w:val="both"/>
      </w:pPr>
      <w:r>
        <w:t>je</w:t>
      </w:r>
      <w:r w:rsidR="008F268F" w:rsidRPr="00FF0748">
        <w:t xml:space="preserve"> li </w:t>
      </w:r>
      <w:r>
        <w:t>prijavitelj prihvatljiv</w:t>
      </w:r>
      <w:r w:rsidR="008F268F" w:rsidRPr="00FF0748">
        <w:t xml:space="preserve"> sukladno </w:t>
      </w:r>
      <w:r w:rsidR="008F268F">
        <w:t xml:space="preserve">uputama za prijavitelje javnog natječaja </w:t>
      </w:r>
      <w:r w:rsidR="008F268F" w:rsidRPr="00FF0748">
        <w:t>te,</w:t>
      </w:r>
    </w:p>
    <w:p w:rsidR="008F268F" w:rsidRPr="00FF0748" w:rsidRDefault="008F268F" w:rsidP="008F268F">
      <w:pPr>
        <w:numPr>
          <w:ilvl w:val="0"/>
          <w:numId w:val="16"/>
        </w:numPr>
        <w:ind w:left="1418"/>
        <w:jc w:val="both"/>
      </w:pPr>
      <w:r w:rsidRPr="00FF0748">
        <w:t>jesu li ispunjen</w:t>
      </w:r>
      <w:r>
        <w:t>i drugi formalni uvjeti javnog natječaja</w:t>
      </w:r>
      <w:r w:rsidRPr="00FF0748">
        <w:t>.</w:t>
      </w:r>
    </w:p>
    <w:p w:rsidR="003D0871" w:rsidRDefault="003D0871" w:rsidP="00711124">
      <w:pPr>
        <w:ind w:firstLine="708"/>
        <w:jc w:val="both"/>
        <w:rPr>
          <w:noProof/>
          <w:lang w:eastAsia="en-GB"/>
        </w:rPr>
      </w:pPr>
      <w:bookmarkStart w:id="26" w:name="_Toc441565135"/>
    </w:p>
    <w:p w:rsidR="00711124" w:rsidRDefault="008F268F" w:rsidP="00711124">
      <w:pPr>
        <w:ind w:firstLine="708"/>
        <w:jc w:val="both"/>
        <w:rPr>
          <w:noProof/>
          <w:lang w:eastAsia="en-GB"/>
        </w:rPr>
      </w:pPr>
      <w:r w:rsidRPr="00FF0748">
        <w:rPr>
          <w:noProof/>
          <w:lang w:eastAsia="en-GB"/>
        </w:rPr>
        <w:t>Nakon provjere svih pristiglih i zaprimljenih prijava prema propis</w:t>
      </w:r>
      <w:r>
        <w:rPr>
          <w:noProof/>
          <w:lang w:eastAsia="en-GB"/>
        </w:rPr>
        <w:t>anim uv</w:t>
      </w:r>
      <w:r w:rsidR="00304A70">
        <w:rPr>
          <w:noProof/>
          <w:lang w:eastAsia="en-GB"/>
        </w:rPr>
        <w:t xml:space="preserve">jetima Natječaja, Povjerenstvo </w:t>
      </w:r>
      <w:r w:rsidRPr="00AD61C8">
        <w:rPr>
          <w:noProof/>
          <w:lang w:eastAsia="en-GB"/>
        </w:rPr>
        <w:t>Zapisnikom</w:t>
      </w:r>
      <w:r>
        <w:rPr>
          <w:noProof/>
          <w:lang w:eastAsia="en-GB"/>
        </w:rPr>
        <w:t xml:space="preserve"> sa sjednice utvrđuje </w:t>
      </w:r>
      <w:r w:rsidRPr="00AD61C8">
        <w:rPr>
          <w:noProof/>
          <w:lang w:eastAsia="en-GB"/>
        </w:rPr>
        <w:t>koje</w:t>
      </w:r>
      <w:r w:rsidRPr="00FF0748">
        <w:rPr>
          <w:noProof/>
          <w:lang w:eastAsia="en-GB"/>
        </w:rPr>
        <w:t xml:space="preserve"> se prijave upućuju</w:t>
      </w:r>
      <w:r>
        <w:rPr>
          <w:noProof/>
          <w:lang w:eastAsia="en-GB"/>
        </w:rPr>
        <w:t xml:space="preserve"> </w:t>
      </w:r>
      <w:r w:rsidRPr="00FF0748">
        <w:rPr>
          <w:noProof/>
          <w:lang w:eastAsia="en-GB"/>
        </w:rPr>
        <w:t xml:space="preserve"> na procjenu </w:t>
      </w:r>
      <w:r w:rsidRPr="006D1B70">
        <w:rPr>
          <w:noProof/>
          <w:lang w:eastAsia="en-GB"/>
        </w:rPr>
        <w:t>kvalitete, a koje se odbijaju radi ne ispunjavanja formalnih propisanih uvjeta.</w:t>
      </w:r>
      <w:bookmarkStart w:id="27" w:name="_Toc441565136"/>
      <w:bookmarkEnd w:id="26"/>
      <w:r w:rsidR="006A71CF">
        <w:rPr>
          <w:noProof/>
          <w:lang w:eastAsia="en-GB"/>
        </w:rPr>
        <w:t xml:space="preserve"> </w:t>
      </w:r>
    </w:p>
    <w:p w:rsidR="006A71CF" w:rsidRPr="006D1B70" w:rsidRDefault="006A71CF" w:rsidP="006A71CF">
      <w:pPr>
        <w:ind w:firstLine="708"/>
        <w:jc w:val="both"/>
        <w:rPr>
          <w:noProof/>
          <w:lang w:eastAsia="en-GB"/>
        </w:rPr>
      </w:pPr>
      <w:r>
        <w:rPr>
          <w:noProof/>
          <w:lang w:eastAsia="en-GB"/>
        </w:rPr>
        <w:t>Ukoliko se prilikom pregleda prijava utvrde manje tehničke pogreške koje nimalo ne utječu na stvarnu kvalitetu prijave, od prijavitelja je moguće tražiti dodatna pojašnjenja i dopunu prijave u točno određenom roku. Dodatna pojašnjenja i dopuna se ne odnose na prijavitelje koji nisu prihvatljivi, čiji zatraženi iznos nije unutar postavljenih financijskih pragova</w:t>
      </w:r>
      <w:r w:rsidR="00791979">
        <w:rPr>
          <w:noProof/>
          <w:lang w:eastAsia="en-GB"/>
        </w:rPr>
        <w:t xml:space="preserve"> te za prijave te za prijave poslane nakon isteka roka.</w:t>
      </w:r>
    </w:p>
    <w:p w:rsidR="00711124" w:rsidRPr="007B4913" w:rsidRDefault="0042590E" w:rsidP="00711124">
      <w:pPr>
        <w:ind w:firstLine="708"/>
        <w:jc w:val="both"/>
        <w:rPr>
          <w:noProof/>
          <w:lang w:eastAsia="en-GB"/>
        </w:rPr>
      </w:pPr>
      <w:r w:rsidRPr="007B4913">
        <w:rPr>
          <w:noProof/>
          <w:lang w:eastAsia="en-GB"/>
        </w:rPr>
        <w:t xml:space="preserve">Povjerenstvo će  pisanim </w:t>
      </w:r>
      <w:r w:rsidR="008F268F" w:rsidRPr="007B4913">
        <w:rPr>
          <w:noProof/>
          <w:lang w:eastAsia="en-GB"/>
        </w:rPr>
        <w:t xml:space="preserve"> putem obavijestiti sve prijavitelje koji nisu zadovoljili propisane uvjete</w:t>
      </w:r>
      <w:r w:rsidR="00711124" w:rsidRPr="007B4913">
        <w:rPr>
          <w:noProof/>
          <w:lang w:eastAsia="en-GB"/>
        </w:rPr>
        <w:t xml:space="preserve"> </w:t>
      </w:r>
      <w:r w:rsidR="007B4913" w:rsidRPr="007B4913">
        <w:rPr>
          <w:noProof/>
          <w:lang w:eastAsia="en-GB"/>
        </w:rPr>
        <w:t>iz Javnog natječaja</w:t>
      </w:r>
      <w:r w:rsidR="008F268F" w:rsidRPr="007B4913">
        <w:rPr>
          <w:noProof/>
          <w:lang w:eastAsia="en-GB"/>
        </w:rPr>
        <w:t xml:space="preserve"> o razlozima odbijanja njihove prijave.</w:t>
      </w:r>
      <w:bookmarkStart w:id="28" w:name="_Toc441565137"/>
      <w:bookmarkEnd w:id="27"/>
    </w:p>
    <w:p w:rsidR="00C034B5" w:rsidRPr="003D0871" w:rsidRDefault="008F268F" w:rsidP="003D0871">
      <w:pPr>
        <w:ind w:firstLine="708"/>
        <w:jc w:val="both"/>
        <w:rPr>
          <w:noProof/>
          <w:color w:val="000000" w:themeColor="text1"/>
          <w:lang w:eastAsia="en-GB"/>
        </w:rPr>
      </w:pPr>
      <w:r w:rsidRPr="007B0156">
        <w:rPr>
          <w:noProof/>
          <w:color w:val="000000" w:themeColor="text1"/>
          <w:lang w:eastAsia="en-GB"/>
        </w:rPr>
        <w:t>Udruge koje su dobile obavijest da njihova prijava ne ispunjava propisane uvjete ovog Javnog natječaja, mogu u roku od osam dana izja</w:t>
      </w:r>
      <w:r w:rsidR="00B245BC" w:rsidRPr="007B0156">
        <w:rPr>
          <w:noProof/>
          <w:color w:val="000000" w:themeColor="text1"/>
          <w:lang w:eastAsia="en-GB"/>
        </w:rPr>
        <w:t>viti prigovor Općinskom načelniku.</w:t>
      </w:r>
      <w:r w:rsidRPr="007B0156">
        <w:rPr>
          <w:noProof/>
          <w:color w:val="000000" w:themeColor="text1"/>
          <w:lang w:eastAsia="en-GB"/>
        </w:rPr>
        <w:t xml:space="preserve"> </w:t>
      </w:r>
      <w:bookmarkEnd w:id="28"/>
    </w:p>
    <w:p w:rsidR="008F268F" w:rsidRPr="00FF0748" w:rsidRDefault="008F268F" w:rsidP="008F268F">
      <w:pPr>
        <w:pStyle w:val="Text1"/>
        <w:tabs>
          <w:tab w:val="left" w:pos="567"/>
          <w:tab w:val="left" w:pos="2608"/>
          <w:tab w:val="left" w:pos="3317"/>
        </w:tabs>
        <w:spacing w:before="240"/>
        <w:ind w:left="0"/>
        <w:rPr>
          <w:b/>
          <w:noProof/>
          <w:szCs w:val="24"/>
          <w:lang w:val="hr-HR"/>
        </w:rPr>
      </w:pPr>
      <w:r w:rsidRPr="006D1B70">
        <w:rPr>
          <w:b/>
          <w:noProof/>
          <w:szCs w:val="24"/>
          <w:lang w:val="hr-HR"/>
        </w:rPr>
        <w:t xml:space="preserve">(B) PROCJENA PRIJAVA KOJE SU ZADOVOLJILE PROPISANE </w:t>
      </w:r>
      <w:r>
        <w:rPr>
          <w:b/>
          <w:noProof/>
          <w:szCs w:val="24"/>
          <w:lang w:val="hr-HR"/>
        </w:rPr>
        <w:t xml:space="preserve">UVJETE </w:t>
      </w:r>
      <w:r w:rsidR="00B245BC">
        <w:rPr>
          <w:b/>
          <w:noProof/>
          <w:szCs w:val="24"/>
          <w:lang w:val="hr-HR"/>
        </w:rPr>
        <w:t xml:space="preserve"> </w:t>
      </w:r>
      <w:r>
        <w:rPr>
          <w:b/>
          <w:noProof/>
          <w:szCs w:val="24"/>
          <w:lang w:val="hr-HR"/>
        </w:rPr>
        <w:t>NATJEČAJA</w:t>
      </w:r>
    </w:p>
    <w:p w:rsidR="00C034B5" w:rsidRDefault="008F268F" w:rsidP="008C6368">
      <w:pPr>
        <w:ind w:firstLine="708"/>
        <w:jc w:val="both"/>
        <w:rPr>
          <w:noProof/>
          <w:lang w:eastAsia="en-GB"/>
        </w:rPr>
      </w:pPr>
      <w:r>
        <w:rPr>
          <w:noProof/>
          <w:lang w:eastAsia="en-GB"/>
        </w:rPr>
        <w:t xml:space="preserve">Povjerenstvo </w:t>
      </w:r>
      <w:r w:rsidR="00304A70">
        <w:rPr>
          <w:noProof/>
          <w:lang w:eastAsia="en-GB"/>
        </w:rPr>
        <w:t xml:space="preserve">za ocjenjivanje </w:t>
      </w:r>
      <w:r>
        <w:rPr>
          <w:noProof/>
          <w:lang w:eastAsia="en-GB"/>
        </w:rPr>
        <w:t>prijavu koja udovoljava formalnim uvjetima</w:t>
      </w:r>
      <w:r w:rsidR="00B245BC">
        <w:rPr>
          <w:noProof/>
          <w:lang w:eastAsia="en-GB"/>
        </w:rPr>
        <w:t xml:space="preserve"> ocjenjuje putem Obrasca za procjenu kvalitete/vrijednosti programa ili projekta.</w:t>
      </w:r>
      <w:bookmarkStart w:id="29" w:name="_Toc441565256"/>
    </w:p>
    <w:p w:rsidR="008C6368" w:rsidRDefault="008C6368" w:rsidP="007B31A9">
      <w:pPr>
        <w:jc w:val="both"/>
        <w:rPr>
          <w:noProof/>
          <w:lang w:eastAsia="en-GB"/>
        </w:rPr>
      </w:pPr>
    </w:p>
    <w:p w:rsidR="003D0871" w:rsidRPr="008C6368" w:rsidRDefault="003D0871" w:rsidP="007B31A9">
      <w:pPr>
        <w:jc w:val="both"/>
        <w:rPr>
          <w:rStyle w:val="Naslov1Char"/>
          <w:rFonts w:eastAsia="Times New Roman" w:cs="Times New Roman"/>
          <w:b w:val="0"/>
          <w:noProof/>
          <w:color w:val="auto"/>
          <w:szCs w:val="24"/>
        </w:rPr>
      </w:pPr>
    </w:p>
    <w:p w:rsidR="008F268F" w:rsidRPr="00B245BC" w:rsidRDefault="008F268F" w:rsidP="00B245BC">
      <w:pPr>
        <w:pStyle w:val="Guidelines2"/>
        <w:numPr>
          <w:ilvl w:val="0"/>
          <w:numId w:val="23"/>
        </w:numPr>
        <w:rPr>
          <w:rFonts w:eastAsiaTheme="majorEastAsia" w:cstheme="majorBidi"/>
          <w:color w:val="000000" w:themeColor="text1"/>
          <w:szCs w:val="32"/>
          <w:lang w:val="hr-HR" w:eastAsia="hr-HR"/>
        </w:rPr>
      </w:pPr>
      <w:bookmarkStart w:id="30" w:name="_Toc536514227"/>
      <w:r w:rsidRPr="00B245BC">
        <w:rPr>
          <w:rStyle w:val="Naslov1Char"/>
          <w:b/>
          <w:lang w:val="hr-HR"/>
        </w:rPr>
        <w:lastRenderedPageBreak/>
        <w:t>OBAVIJEST O DONESENOJ ODLUCI O DODJELI FINANCIJSKIH SREDSTAVA</w:t>
      </w:r>
      <w:bookmarkEnd w:id="29"/>
      <w:bookmarkEnd w:id="30"/>
    </w:p>
    <w:p w:rsidR="00304A70" w:rsidRDefault="00304A70" w:rsidP="006D1B70">
      <w:pPr>
        <w:ind w:firstLine="708"/>
        <w:jc w:val="both"/>
      </w:pPr>
      <w:r>
        <w:t>Nakon donošenja odluke o programima ili projektima kojima su odobrena financijska sredstva, Općina će javno objaviti rezultate natječaja s poda</w:t>
      </w:r>
      <w:r w:rsidR="0012196D">
        <w:t>t</w:t>
      </w:r>
      <w:r>
        <w:t xml:space="preserve">cima o udrugama, programima ili projektima kojima su odobrena sredstva i iznosima odobrenih sredstava financiranja. </w:t>
      </w:r>
    </w:p>
    <w:p w:rsidR="00304A70" w:rsidRDefault="00304A70" w:rsidP="006D1B70">
      <w:pPr>
        <w:ind w:firstLine="708"/>
        <w:jc w:val="both"/>
      </w:pPr>
      <w:r>
        <w:t>Općina će o dodjeli financijskih sredstava obavijestiti pisanim putem udruge čiji projekti ili programi nisu prihvaćeni za financiranje o razlozima ne financiranja njihova projekta ili programa.</w:t>
      </w:r>
    </w:p>
    <w:p w:rsidR="00304A70" w:rsidRDefault="00304A70" w:rsidP="006D1B70">
      <w:pPr>
        <w:ind w:firstLine="708"/>
        <w:jc w:val="both"/>
      </w:pPr>
      <w:r>
        <w:t xml:space="preserve">Udruge kojima nisu odobrena financijska sredstva, mogu na zahtjev u roku od 8 dana od dana primitka pisane obavijesti o rezultatima natječaja pristupiti uvidu u ocjenu njihovog programa ili projekta. Udruge koje su nezadovoljne odlukom o dodjeli financijskih sredstava imaju </w:t>
      </w:r>
      <w:r w:rsidRPr="00304A70">
        <w:t>pravo n</w:t>
      </w:r>
      <w:r>
        <w:t>a prigovor koji se podnosi JUO u pisanom obliku, u roku od 8 dana od dana dostave pisane obavijesti o rezultatima natječaja, a odluku po prigovoru, uzimajući u obzir sve činjenice donosi Općinski načelnik Općine.</w:t>
      </w:r>
    </w:p>
    <w:p w:rsidR="00304A70" w:rsidRDefault="00304A70" w:rsidP="006D1B70">
      <w:pPr>
        <w:ind w:firstLine="708"/>
        <w:jc w:val="both"/>
      </w:pPr>
      <w:r>
        <w:t>Prigovor se može podnijeti isključivo na natječajni postupak te eventualno bodovanje nekog kriterija s 0 bodova, ukoliko udruga smatra da je u prijavi dostavila dovoljno argumenata za drugačije bodovanje. Prigovor se ne može podnijeti na odluku o neodobravanju sredstava ili visini dodijeljenih sredstava.</w:t>
      </w:r>
    </w:p>
    <w:p w:rsidR="008C6368" w:rsidRPr="00FF0748" w:rsidRDefault="00304A70" w:rsidP="003D0871">
      <w:pPr>
        <w:ind w:firstLine="708"/>
        <w:jc w:val="both"/>
      </w:pPr>
      <w:r>
        <w:t xml:space="preserve">Općina Kneževi Vinogradi će ukupna sredstva za financiranje programa i projekata udruga dodijeljenih po ovom Javnom natječaju udrugama naznačiti prema dogovorenoj dinamici plaćanja te će sa svakom udrugom čiji će program ili projekt biti financirani potpisati ugovor kojim će regulirati prava i obveze potpisnika. </w:t>
      </w:r>
    </w:p>
    <w:p w:rsidR="008F268F" w:rsidRDefault="008F268F" w:rsidP="008F268F">
      <w:pPr>
        <w:pStyle w:val="Naslov1"/>
        <w:numPr>
          <w:ilvl w:val="0"/>
          <w:numId w:val="23"/>
        </w:numPr>
        <w:rPr>
          <w:noProof/>
        </w:rPr>
      </w:pPr>
      <w:bookmarkStart w:id="31" w:name="_Toc536514228"/>
      <w:r w:rsidRPr="00FF0748">
        <w:rPr>
          <w:noProof/>
        </w:rPr>
        <w:t xml:space="preserve">POPIS </w:t>
      </w:r>
      <w:r>
        <w:rPr>
          <w:noProof/>
        </w:rPr>
        <w:t>POTREBNE</w:t>
      </w:r>
      <w:r w:rsidRPr="00FF0748">
        <w:rPr>
          <w:noProof/>
        </w:rPr>
        <w:t xml:space="preserve"> </w:t>
      </w:r>
      <w:r w:rsidR="00C670AE">
        <w:rPr>
          <w:noProof/>
        </w:rPr>
        <w:t xml:space="preserve">OBAVEZNE </w:t>
      </w:r>
      <w:r w:rsidRPr="00FF0748">
        <w:rPr>
          <w:noProof/>
        </w:rPr>
        <w:t>DOKUMENTACIJE</w:t>
      </w:r>
      <w:bookmarkEnd w:id="31"/>
    </w:p>
    <w:p w:rsidR="003D0871" w:rsidRPr="003D0871" w:rsidRDefault="003D0871" w:rsidP="003D0871"/>
    <w:p w:rsidR="00C670AE" w:rsidRDefault="00C670AE" w:rsidP="00C670AE">
      <w:pPr>
        <w:numPr>
          <w:ilvl w:val="0"/>
          <w:numId w:val="19"/>
        </w:numPr>
        <w:jc w:val="both"/>
        <w:rPr>
          <w:noProof/>
        </w:rPr>
      </w:pPr>
      <w:r>
        <w:rPr>
          <w:noProof/>
        </w:rPr>
        <w:t xml:space="preserve">Potpisan i ovjereni opisni </w:t>
      </w:r>
      <w:r w:rsidR="003D2393">
        <w:rPr>
          <w:noProof/>
        </w:rPr>
        <w:t>obrazac – Opisni obrazac</w:t>
      </w:r>
    </w:p>
    <w:p w:rsidR="00C670AE" w:rsidRDefault="00C670AE" w:rsidP="00C670AE">
      <w:pPr>
        <w:numPr>
          <w:ilvl w:val="0"/>
          <w:numId w:val="19"/>
        </w:numPr>
        <w:jc w:val="both"/>
        <w:rPr>
          <w:noProof/>
        </w:rPr>
      </w:pPr>
      <w:r>
        <w:rPr>
          <w:noProof/>
        </w:rPr>
        <w:t>Potpisan i ovjeren obrazac proračuna – Obrazac proračuna</w:t>
      </w:r>
    </w:p>
    <w:p w:rsidR="008C6368" w:rsidRDefault="007520BE" w:rsidP="00C670AE">
      <w:pPr>
        <w:numPr>
          <w:ilvl w:val="0"/>
          <w:numId w:val="19"/>
        </w:numPr>
        <w:jc w:val="both"/>
        <w:rPr>
          <w:noProof/>
        </w:rPr>
      </w:pPr>
      <w:r>
        <w:rPr>
          <w:noProof/>
        </w:rPr>
        <w:t>Ispis iz Registra udruga</w:t>
      </w:r>
    </w:p>
    <w:p w:rsidR="008C6368" w:rsidRDefault="008C6368" w:rsidP="00C670AE">
      <w:pPr>
        <w:numPr>
          <w:ilvl w:val="0"/>
          <w:numId w:val="19"/>
        </w:numPr>
        <w:jc w:val="both"/>
        <w:rPr>
          <w:noProof/>
        </w:rPr>
      </w:pPr>
      <w:r>
        <w:rPr>
          <w:noProof/>
        </w:rPr>
        <w:t>Ispis iz Registra neprofitnih organizacija</w:t>
      </w:r>
    </w:p>
    <w:p w:rsidR="008C6368" w:rsidRPr="0012196D" w:rsidRDefault="008C6368" w:rsidP="008C6368">
      <w:pPr>
        <w:numPr>
          <w:ilvl w:val="0"/>
          <w:numId w:val="19"/>
        </w:numPr>
        <w:jc w:val="both"/>
        <w:rPr>
          <w:noProof/>
        </w:rPr>
      </w:pPr>
      <w:r w:rsidRPr="00275142">
        <w:t xml:space="preserve">Preslika ovjerenog statuta udruge prijavitelja, </w:t>
      </w:r>
      <w:r w:rsidRPr="0012196D">
        <w:t>(ukoliko isti nije dostupan preko Registra udruga Ministarstva uprave)</w:t>
      </w:r>
    </w:p>
    <w:p w:rsidR="007520BE" w:rsidRDefault="007520BE" w:rsidP="007520BE">
      <w:pPr>
        <w:numPr>
          <w:ilvl w:val="0"/>
          <w:numId w:val="19"/>
        </w:numPr>
        <w:jc w:val="both"/>
        <w:rPr>
          <w:noProof/>
        </w:rPr>
      </w:pPr>
      <w:r>
        <w:rPr>
          <w:noProof/>
        </w:rPr>
        <w:t>Potvrda Porezne uprave o stanju duga po osnovi javnih davanja ne starija od 30 dana od dana objave javnog natječaja (preslika)</w:t>
      </w:r>
    </w:p>
    <w:p w:rsidR="007520BE" w:rsidRDefault="007520BE" w:rsidP="007520BE">
      <w:pPr>
        <w:numPr>
          <w:ilvl w:val="0"/>
          <w:numId w:val="19"/>
        </w:numPr>
        <w:jc w:val="both"/>
        <w:rPr>
          <w:noProof/>
        </w:rPr>
      </w:pPr>
      <w:r>
        <w:rPr>
          <w:noProof/>
        </w:rPr>
        <w:t xml:space="preserve">Uvjerenje nadležnog suda da se protiv odgovorne osobe prijavitelja ne vodi kazneni postupak koje nije starije od šest mjeseci od objave javnog natječaja </w:t>
      </w:r>
      <w:r w:rsidR="003D2393">
        <w:rPr>
          <w:noProof/>
        </w:rPr>
        <w:t>(preslika)</w:t>
      </w:r>
    </w:p>
    <w:p w:rsidR="007520BE" w:rsidRDefault="007520BE" w:rsidP="007520BE">
      <w:pPr>
        <w:numPr>
          <w:ilvl w:val="0"/>
          <w:numId w:val="19"/>
        </w:numPr>
        <w:jc w:val="both"/>
        <w:rPr>
          <w:noProof/>
        </w:rPr>
      </w:pPr>
      <w:r>
        <w:rPr>
          <w:noProof/>
        </w:rPr>
        <w:t xml:space="preserve">Potpisanu (od strane predsjednika udruge) i ovjerenu izjavu da su ispunjene sve obveze prema davateljima potpore u ranije provođenim programima / projektima  </w:t>
      </w:r>
    </w:p>
    <w:p w:rsidR="007520BE" w:rsidRDefault="007520BE" w:rsidP="007520BE">
      <w:pPr>
        <w:numPr>
          <w:ilvl w:val="0"/>
          <w:numId w:val="19"/>
        </w:numPr>
        <w:jc w:val="both"/>
        <w:rPr>
          <w:noProof/>
        </w:rPr>
      </w:pPr>
      <w:r>
        <w:rPr>
          <w:noProof/>
        </w:rPr>
        <w:t>Potpisanu (od strane predsjednika udruge) i ovjerenu izjavu o nepostojanju dvostrukog financiranja</w:t>
      </w:r>
    </w:p>
    <w:p w:rsidR="007520BE" w:rsidRPr="00275142" w:rsidRDefault="007520BE" w:rsidP="007520BE">
      <w:pPr>
        <w:numPr>
          <w:ilvl w:val="0"/>
          <w:numId w:val="19"/>
        </w:numPr>
        <w:jc w:val="both"/>
        <w:rPr>
          <w:noProof/>
        </w:rPr>
      </w:pPr>
      <w:r w:rsidRPr="00275142">
        <w:rPr>
          <w:noProof/>
        </w:rPr>
        <w:t>Popis članova Udruge sa naznačenim članovima koji su sa područja Općine Kn. Vinogradi (dostavljaju udruge koje nemaju sjedište na području Općine Kn. Vinogradi ili čije se aktivnosti neće provoditi na području Općine Kn. Vinogradi)</w:t>
      </w:r>
    </w:p>
    <w:p w:rsidR="00E35AFC" w:rsidRPr="000035D8" w:rsidRDefault="007520BE" w:rsidP="00E35AFC">
      <w:pPr>
        <w:numPr>
          <w:ilvl w:val="0"/>
          <w:numId w:val="19"/>
        </w:numPr>
        <w:jc w:val="both"/>
        <w:rPr>
          <w:noProof/>
        </w:rPr>
      </w:pPr>
      <w:r>
        <w:rPr>
          <w:noProof/>
        </w:rPr>
        <w:t>Kao prilog obrascu proračuna, za odobrena financijska sredstva iznad 20.000,00 kn, dostavljaju se dokumenti na osnovu kojih je isti utvrđen (ponude, izjave suradnika o cijeni koštanja njihovih usluga, procjene troškova i sl.), ukoliko se ne radi o programima kojim se odobravaju financijska sredstva za tekuće poslovanje udruge</w:t>
      </w:r>
    </w:p>
    <w:p w:rsidR="00E35AFC" w:rsidRDefault="00E35AFC" w:rsidP="007520BE">
      <w:pPr>
        <w:ind w:left="720"/>
        <w:jc w:val="both"/>
        <w:rPr>
          <w:noProof/>
        </w:rPr>
      </w:pPr>
    </w:p>
    <w:p w:rsidR="005D43F2" w:rsidRPr="005D43F2" w:rsidRDefault="00C670AE" w:rsidP="000534E4">
      <w:pPr>
        <w:ind w:left="4956"/>
        <w:jc w:val="center"/>
      </w:pPr>
      <w:r>
        <w:t>JED</w:t>
      </w:r>
      <w:r w:rsidR="00A2373D">
        <w:t xml:space="preserve">INSTVENI UPRAVNI </w:t>
      </w:r>
      <w:r>
        <w:t>ODJEL</w:t>
      </w:r>
      <w:r w:rsidR="000534E4">
        <w:t xml:space="preserve"> </w:t>
      </w:r>
      <w:r w:rsidR="000534E4">
        <w:br/>
      </w:r>
      <w:r w:rsidR="00A2373D">
        <w:t>OPĆINE KNEŽEVI VINOGRADI</w:t>
      </w:r>
    </w:p>
    <w:sectPr w:rsidR="005D43F2" w:rsidRPr="005D43F2" w:rsidSect="006102F4">
      <w:footerReference w:type="default" r:id="rId14"/>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CB5" w:rsidRDefault="00315CB5" w:rsidP="00A905B8">
      <w:r>
        <w:separator/>
      </w:r>
    </w:p>
  </w:endnote>
  <w:endnote w:type="continuationSeparator" w:id="0">
    <w:p w:rsidR="00315CB5" w:rsidRDefault="00315CB5" w:rsidP="00A9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E6" w:rsidRDefault="000068E6" w:rsidP="000068E6">
    <w:pPr>
      <w:pStyle w:val="Podnoje"/>
      <w:jc w:val="center"/>
    </w:pPr>
  </w:p>
  <w:p w:rsidR="000068E6" w:rsidRDefault="000068E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074358"/>
      <w:docPartObj>
        <w:docPartGallery w:val="Page Numbers (Bottom of Page)"/>
        <w:docPartUnique/>
      </w:docPartObj>
    </w:sdtPr>
    <w:sdtEndPr/>
    <w:sdtContent>
      <w:p w:rsidR="000068E6" w:rsidRDefault="000068E6">
        <w:pPr>
          <w:pStyle w:val="Podnoje"/>
          <w:jc w:val="right"/>
        </w:pPr>
        <w:r>
          <w:fldChar w:fldCharType="begin"/>
        </w:r>
        <w:r>
          <w:instrText>PAGE   \* MERGEFORMAT</w:instrText>
        </w:r>
        <w:r>
          <w:fldChar w:fldCharType="separate"/>
        </w:r>
        <w:r w:rsidR="00D9381E">
          <w:rPr>
            <w:noProof/>
          </w:rPr>
          <w:t>8</w:t>
        </w:r>
        <w:r>
          <w:fldChar w:fldCharType="end"/>
        </w:r>
      </w:p>
    </w:sdtContent>
  </w:sdt>
  <w:p w:rsidR="000068E6" w:rsidRDefault="000068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CB5" w:rsidRDefault="00315CB5" w:rsidP="00A905B8">
      <w:r>
        <w:separator/>
      </w:r>
    </w:p>
  </w:footnote>
  <w:footnote w:type="continuationSeparator" w:id="0">
    <w:p w:rsidR="00315CB5" w:rsidRDefault="00315CB5" w:rsidP="00A90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2F4" w:rsidRPr="006102F4" w:rsidRDefault="006102F4" w:rsidP="006102F4">
    <w:pPr>
      <w:pStyle w:val="Zaglavlje"/>
      <w:jc w:val="right"/>
      <w:rPr>
        <w:sz w:val="20"/>
        <w:szCs w:val="20"/>
      </w:rPr>
    </w:pPr>
    <w:r w:rsidRPr="006102F4">
      <w:rPr>
        <w:sz w:val="20"/>
        <w:szCs w:val="20"/>
      </w:rPr>
      <w:t>Upute za prijavitelje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1DCF"/>
    <w:multiLevelType w:val="hybridMultilevel"/>
    <w:tmpl w:val="D9AE8F34"/>
    <w:lvl w:ilvl="0" w:tplc="993E8A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DC4F30"/>
    <w:multiLevelType w:val="hybridMultilevel"/>
    <w:tmpl w:val="F2ECEE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7F4C78"/>
    <w:multiLevelType w:val="hybridMultilevel"/>
    <w:tmpl w:val="B7F24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7F5112"/>
    <w:multiLevelType w:val="hybridMultilevel"/>
    <w:tmpl w:val="C7B28DBC"/>
    <w:lvl w:ilvl="0" w:tplc="31889B0A">
      <w:numFmt w:val="bullet"/>
      <w:lvlText w:val="-"/>
      <w:lvlJc w:val="left"/>
      <w:pPr>
        <w:tabs>
          <w:tab w:val="num" w:pos="786"/>
        </w:tabs>
        <w:ind w:left="78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04CA684B"/>
    <w:multiLevelType w:val="multilevel"/>
    <w:tmpl w:val="A5F2A97C"/>
    <w:lvl w:ilvl="0">
      <w:start w:val="1"/>
      <w:numFmt w:val="decimal"/>
      <w:lvlText w:val="%1."/>
      <w:lvlJc w:val="left"/>
      <w:rPr>
        <w:rFonts w:ascii="Times New Roman" w:eastAsia="Calibri" w:hAnsi="Times New Roman" w:cs="Times New Roman" w:hint="default"/>
        <w:b/>
        <w:bCs w:val="0"/>
        <w:i w:val="0"/>
        <w:iCs w:val="0"/>
        <w:smallCaps w:val="0"/>
        <w:strike w:val="0"/>
        <w:color w:val="000000"/>
        <w:spacing w:val="0"/>
        <w:w w:val="100"/>
        <w:position w:val="0"/>
        <w:sz w:val="24"/>
        <w:szCs w:val="24"/>
        <w:u w:val="none"/>
        <w:lang w:val="hr-HR" w:eastAsia="hr-HR" w:bidi="hr-HR"/>
      </w:rPr>
    </w:lvl>
    <w:lvl w:ilvl="1">
      <w:start w:val="2"/>
      <w:numFmt w:val="decimal"/>
      <w:lvlText w:val="%1.%2."/>
      <w:lvlJc w:val="left"/>
      <w:rPr>
        <w:rFonts w:ascii="Calibri" w:eastAsia="Calibri" w:hAnsi="Calibri" w:cs="Calibri" w:hint="default"/>
        <w:b/>
        <w:bCs/>
        <w:i w:val="0"/>
        <w:iCs w:val="0"/>
        <w:smallCaps w:val="0"/>
        <w:strike w:val="0"/>
        <w:color w:val="000000"/>
        <w:spacing w:val="0"/>
        <w:w w:val="100"/>
        <w:position w:val="0"/>
        <w:sz w:val="24"/>
        <w:szCs w:val="24"/>
        <w:u w:val="none"/>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8B58AC"/>
    <w:multiLevelType w:val="hybridMultilevel"/>
    <w:tmpl w:val="C7B039EC"/>
    <w:lvl w:ilvl="0" w:tplc="A596F818">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CC3764"/>
    <w:multiLevelType w:val="hybridMultilevel"/>
    <w:tmpl w:val="6CD81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D06466"/>
    <w:multiLevelType w:val="hybridMultilevel"/>
    <w:tmpl w:val="AC7EDA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560DF2"/>
    <w:multiLevelType w:val="multilevel"/>
    <w:tmpl w:val="5CB4D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C245AE"/>
    <w:multiLevelType w:val="hybridMultilevel"/>
    <w:tmpl w:val="A8E02F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8E0D70"/>
    <w:multiLevelType w:val="hybridMultilevel"/>
    <w:tmpl w:val="6F5EF536"/>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6D121A"/>
    <w:multiLevelType w:val="hybridMultilevel"/>
    <w:tmpl w:val="E09EC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9103F2"/>
    <w:multiLevelType w:val="hybridMultilevel"/>
    <w:tmpl w:val="42507296"/>
    <w:lvl w:ilvl="0" w:tplc="74426C62">
      <w:start w:val="7"/>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4" w15:restartNumberingAfterBreak="0">
    <w:nsid w:val="20923F5C"/>
    <w:multiLevelType w:val="hybridMultilevel"/>
    <w:tmpl w:val="D07CDFEA"/>
    <w:lvl w:ilvl="0" w:tplc="77E894B2">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A863B3"/>
    <w:multiLevelType w:val="hybridMultilevel"/>
    <w:tmpl w:val="1F0A43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24B611D"/>
    <w:multiLevelType w:val="multilevel"/>
    <w:tmpl w:val="8B5E268A"/>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8846E7"/>
    <w:multiLevelType w:val="hybridMultilevel"/>
    <w:tmpl w:val="DB20153C"/>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8A73C85"/>
    <w:multiLevelType w:val="hybridMultilevel"/>
    <w:tmpl w:val="11427790"/>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2E0950B4"/>
    <w:multiLevelType w:val="hybridMultilevel"/>
    <w:tmpl w:val="C3E8383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881E73"/>
    <w:multiLevelType w:val="hybridMultilevel"/>
    <w:tmpl w:val="FDCAE8B2"/>
    <w:lvl w:ilvl="0" w:tplc="59488B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5BC27FA"/>
    <w:multiLevelType w:val="hybridMultilevel"/>
    <w:tmpl w:val="2E782A78"/>
    <w:lvl w:ilvl="0" w:tplc="27CAF17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66464A8"/>
    <w:multiLevelType w:val="hybridMultilevel"/>
    <w:tmpl w:val="B79C635C"/>
    <w:lvl w:ilvl="0" w:tplc="F75C20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523293"/>
    <w:multiLevelType w:val="hybridMultilevel"/>
    <w:tmpl w:val="916C863C"/>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D871934"/>
    <w:multiLevelType w:val="hybridMultilevel"/>
    <w:tmpl w:val="58EE0D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670A5F"/>
    <w:multiLevelType w:val="hybridMultilevel"/>
    <w:tmpl w:val="3EDE33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F5584B"/>
    <w:multiLevelType w:val="hybridMultilevel"/>
    <w:tmpl w:val="3C0E74A6"/>
    <w:lvl w:ilvl="0" w:tplc="06203A76">
      <w:start w:val="1"/>
      <w:numFmt w:val="decimal"/>
      <w:lvlText w:val="%1."/>
      <w:lvlJc w:val="left"/>
      <w:pPr>
        <w:tabs>
          <w:tab w:val="num" w:pos="1920"/>
        </w:tabs>
        <w:ind w:left="1920" w:hanging="360"/>
      </w:pPr>
      <w:rPr>
        <w:rFonts w:hint="default"/>
      </w:rPr>
    </w:lvl>
    <w:lvl w:ilvl="1" w:tplc="041A0019" w:tentative="1">
      <w:start w:val="1"/>
      <w:numFmt w:val="lowerLetter"/>
      <w:lvlText w:val="%2."/>
      <w:lvlJc w:val="left"/>
      <w:pPr>
        <w:tabs>
          <w:tab w:val="num" w:pos="2640"/>
        </w:tabs>
        <w:ind w:left="2640" w:hanging="360"/>
      </w:pPr>
    </w:lvl>
    <w:lvl w:ilvl="2" w:tplc="041A001B" w:tentative="1">
      <w:start w:val="1"/>
      <w:numFmt w:val="lowerRoman"/>
      <w:lvlText w:val="%3."/>
      <w:lvlJc w:val="right"/>
      <w:pPr>
        <w:tabs>
          <w:tab w:val="num" w:pos="3360"/>
        </w:tabs>
        <w:ind w:left="3360" w:hanging="180"/>
      </w:pPr>
    </w:lvl>
    <w:lvl w:ilvl="3" w:tplc="041A000F" w:tentative="1">
      <w:start w:val="1"/>
      <w:numFmt w:val="decimal"/>
      <w:lvlText w:val="%4."/>
      <w:lvlJc w:val="left"/>
      <w:pPr>
        <w:tabs>
          <w:tab w:val="num" w:pos="4080"/>
        </w:tabs>
        <w:ind w:left="4080" w:hanging="360"/>
      </w:pPr>
    </w:lvl>
    <w:lvl w:ilvl="4" w:tplc="041A0019" w:tentative="1">
      <w:start w:val="1"/>
      <w:numFmt w:val="lowerLetter"/>
      <w:lvlText w:val="%5."/>
      <w:lvlJc w:val="left"/>
      <w:pPr>
        <w:tabs>
          <w:tab w:val="num" w:pos="4800"/>
        </w:tabs>
        <w:ind w:left="4800" w:hanging="360"/>
      </w:pPr>
    </w:lvl>
    <w:lvl w:ilvl="5" w:tplc="041A001B" w:tentative="1">
      <w:start w:val="1"/>
      <w:numFmt w:val="lowerRoman"/>
      <w:lvlText w:val="%6."/>
      <w:lvlJc w:val="right"/>
      <w:pPr>
        <w:tabs>
          <w:tab w:val="num" w:pos="5520"/>
        </w:tabs>
        <w:ind w:left="5520" w:hanging="180"/>
      </w:pPr>
    </w:lvl>
    <w:lvl w:ilvl="6" w:tplc="041A000F" w:tentative="1">
      <w:start w:val="1"/>
      <w:numFmt w:val="decimal"/>
      <w:lvlText w:val="%7."/>
      <w:lvlJc w:val="left"/>
      <w:pPr>
        <w:tabs>
          <w:tab w:val="num" w:pos="6240"/>
        </w:tabs>
        <w:ind w:left="6240" w:hanging="360"/>
      </w:pPr>
    </w:lvl>
    <w:lvl w:ilvl="7" w:tplc="041A0019" w:tentative="1">
      <w:start w:val="1"/>
      <w:numFmt w:val="lowerLetter"/>
      <w:lvlText w:val="%8."/>
      <w:lvlJc w:val="left"/>
      <w:pPr>
        <w:tabs>
          <w:tab w:val="num" w:pos="6960"/>
        </w:tabs>
        <w:ind w:left="6960" w:hanging="360"/>
      </w:pPr>
    </w:lvl>
    <w:lvl w:ilvl="8" w:tplc="041A001B" w:tentative="1">
      <w:start w:val="1"/>
      <w:numFmt w:val="lowerRoman"/>
      <w:lvlText w:val="%9."/>
      <w:lvlJc w:val="right"/>
      <w:pPr>
        <w:tabs>
          <w:tab w:val="num" w:pos="7680"/>
        </w:tabs>
        <w:ind w:left="7680" w:hanging="180"/>
      </w:pPr>
    </w:lvl>
  </w:abstractNum>
  <w:abstractNum w:abstractNumId="28" w15:restartNumberingAfterBreak="0">
    <w:nsid w:val="51F44177"/>
    <w:multiLevelType w:val="hybridMultilevel"/>
    <w:tmpl w:val="6A940C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2526AD4"/>
    <w:multiLevelType w:val="multilevel"/>
    <w:tmpl w:val="5CB4D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2DA4051"/>
    <w:multiLevelType w:val="hybridMultilevel"/>
    <w:tmpl w:val="66F664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32F73A7"/>
    <w:multiLevelType w:val="hybridMultilevel"/>
    <w:tmpl w:val="34CAAD0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2" w15:restartNumberingAfterBreak="0">
    <w:nsid w:val="547F4648"/>
    <w:multiLevelType w:val="hybridMultilevel"/>
    <w:tmpl w:val="125CA73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34" w15:restartNumberingAfterBreak="0">
    <w:nsid w:val="60137CBB"/>
    <w:multiLevelType w:val="hybridMultilevel"/>
    <w:tmpl w:val="B26412C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5" w15:restartNumberingAfterBreak="0">
    <w:nsid w:val="612817D4"/>
    <w:multiLevelType w:val="hybridMultilevel"/>
    <w:tmpl w:val="2A020DE8"/>
    <w:lvl w:ilvl="0" w:tplc="E1B0DA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64CA65C1"/>
    <w:multiLevelType w:val="hybridMultilevel"/>
    <w:tmpl w:val="A15CDC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84025E2"/>
    <w:multiLevelType w:val="singleLevel"/>
    <w:tmpl w:val="31889B0A"/>
    <w:lvl w:ilvl="0">
      <w:numFmt w:val="bullet"/>
      <w:lvlText w:val="-"/>
      <w:lvlJc w:val="left"/>
      <w:pPr>
        <w:tabs>
          <w:tab w:val="num" w:pos="360"/>
        </w:tabs>
        <w:ind w:left="360" w:hanging="360"/>
      </w:pPr>
      <w:rPr>
        <w:rFonts w:hint="default"/>
      </w:rPr>
    </w:lvl>
  </w:abstractNum>
  <w:abstractNum w:abstractNumId="39" w15:restartNumberingAfterBreak="0">
    <w:nsid w:val="6A6A299E"/>
    <w:multiLevelType w:val="hybridMultilevel"/>
    <w:tmpl w:val="5EFAFFD6"/>
    <w:lvl w:ilvl="0" w:tplc="AFFCD9B4">
      <w:start w:val="1"/>
      <w:numFmt w:val="bullet"/>
      <w:lvlText w:val="-"/>
      <w:lvlJc w:val="left"/>
      <w:pPr>
        <w:ind w:left="-64" w:hanging="360"/>
      </w:pPr>
      <w:rPr>
        <w:rFonts w:ascii="Times New Roman" w:eastAsia="Times New Roman" w:hAnsi="Times New Roman" w:cs="Times New Roman" w:hint="default"/>
      </w:rPr>
    </w:lvl>
    <w:lvl w:ilvl="1" w:tplc="041A0003" w:tentative="1">
      <w:start w:val="1"/>
      <w:numFmt w:val="bullet"/>
      <w:lvlText w:val="o"/>
      <w:lvlJc w:val="left"/>
      <w:pPr>
        <w:ind w:left="656" w:hanging="360"/>
      </w:pPr>
      <w:rPr>
        <w:rFonts w:ascii="Courier New" w:hAnsi="Courier New" w:cs="Courier New" w:hint="default"/>
      </w:rPr>
    </w:lvl>
    <w:lvl w:ilvl="2" w:tplc="041A0005" w:tentative="1">
      <w:start w:val="1"/>
      <w:numFmt w:val="bullet"/>
      <w:lvlText w:val=""/>
      <w:lvlJc w:val="left"/>
      <w:pPr>
        <w:ind w:left="1376" w:hanging="360"/>
      </w:pPr>
      <w:rPr>
        <w:rFonts w:ascii="Wingdings" w:hAnsi="Wingdings" w:hint="default"/>
      </w:rPr>
    </w:lvl>
    <w:lvl w:ilvl="3" w:tplc="041A0001" w:tentative="1">
      <w:start w:val="1"/>
      <w:numFmt w:val="bullet"/>
      <w:lvlText w:val=""/>
      <w:lvlJc w:val="left"/>
      <w:pPr>
        <w:ind w:left="2096" w:hanging="360"/>
      </w:pPr>
      <w:rPr>
        <w:rFonts w:ascii="Symbol" w:hAnsi="Symbol" w:hint="default"/>
      </w:rPr>
    </w:lvl>
    <w:lvl w:ilvl="4" w:tplc="041A0003" w:tentative="1">
      <w:start w:val="1"/>
      <w:numFmt w:val="bullet"/>
      <w:lvlText w:val="o"/>
      <w:lvlJc w:val="left"/>
      <w:pPr>
        <w:ind w:left="2816" w:hanging="360"/>
      </w:pPr>
      <w:rPr>
        <w:rFonts w:ascii="Courier New" w:hAnsi="Courier New" w:cs="Courier New" w:hint="default"/>
      </w:rPr>
    </w:lvl>
    <w:lvl w:ilvl="5" w:tplc="041A0005" w:tentative="1">
      <w:start w:val="1"/>
      <w:numFmt w:val="bullet"/>
      <w:lvlText w:val=""/>
      <w:lvlJc w:val="left"/>
      <w:pPr>
        <w:ind w:left="3536" w:hanging="360"/>
      </w:pPr>
      <w:rPr>
        <w:rFonts w:ascii="Wingdings" w:hAnsi="Wingdings" w:hint="default"/>
      </w:rPr>
    </w:lvl>
    <w:lvl w:ilvl="6" w:tplc="041A0001" w:tentative="1">
      <w:start w:val="1"/>
      <w:numFmt w:val="bullet"/>
      <w:lvlText w:val=""/>
      <w:lvlJc w:val="left"/>
      <w:pPr>
        <w:ind w:left="4256" w:hanging="360"/>
      </w:pPr>
      <w:rPr>
        <w:rFonts w:ascii="Symbol" w:hAnsi="Symbol" w:hint="default"/>
      </w:rPr>
    </w:lvl>
    <w:lvl w:ilvl="7" w:tplc="041A0003" w:tentative="1">
      <w:start w:val="1"/>
      <w:numFmt w:val="bullet"/>
      <w:lvlText w:val="o"/>
      <w:lvlJc w:val="left"/>
      <w:pPr>
        <w:ind w:left="4976" w:hanging="360"/>
      </w:pPr>
      <w:rPr>
        <w:rFonts w:ascii="Courier New" w:hAnsi="Courier New" w:cs="Courier New" w:hint="default"/>
      </w:rPr>
    </w:lvl>
    <w:lvl w:ilvl="8" w:tplc="041A0005" w:tentative="1">
      <w:start w:val="1"/>
      <w:numFmt w:val="bullet"/>
      <w:lvlText w:val=""/>
      <w:lvlJc w:val="left"/>
      <w:pPr>
        <w:ind w:left="5696" w:hanging="360"/>
      </w:pPr>
      <w:rPr>
        <w:rFonts w:ascii="Wingdings" w:hAnsi="Wingdings" w:hint="default"/>
      </w:rPr>
    </w:lvl>
  </w:abstractNum>
  <w:abstractNum w:abstractNumId="40" w15:restartNumberingAfterBreak="0">
    <w:nsid w:val="6B212FF5"/>
    <w:multiLevelType w:val="hybridMultilevel"/>
    <w:tmpl w:val="11427790"/>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1" w15:restartNumberingAfterBreak="0">
    <w:nsid w:val="6E213CC5"/>
    <w:multiLevelType w:val="hybridMultilevel"/>
    <w:tmpl w:val="BD32D7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F7663D1"/>
    <w:multiLevelType w:val="hybridMultilevel"/>
    <w:tmpl w:val="4224E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05E10FC"/>
    <w:multiLevelType w:val="hybridMultilevel"/>
    <w:tmpl w:val="7AAA56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78A2B18"/>
    <w:multiLevelType w:val="hybridMultilevel"/>
    <w:tmpl w:val="F00450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7FB2CA6"/>
    <w:multiLevelType w:val="hybridMultilevel"/>
    <w:tmpl w:val="35B0041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6" w15:restartNumberingAfterBreak="0">
    <w:nsid w:val="7AB2520E"/>
    <w:multiLevelType w:val="hybridMultilevel"/>
    <w:tmpl w:val="85766178"/>
    <w:lvl w:ilvl="0" w:tplc="890C2C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43"/>
  </w:num>
  <w:num w:numId="3">
    <w:abstractNumId w:val="22"/>
  </w:num>
  <w:num w:numId="4">
    <w:abstractNumId w:val="6"/>
  </w:num>
  <w:num w:numId="5">
    <w:abstractNumId w:val="2"/>
  </w:num>
  <w:num w:numId="6">
    <w:abstractNumId w:val="27"/>
  </w:num>
  <w:num w:numId="7">
    <w:abstractNumId w:val="13"/>
  </w:num>
  <w:num w:numId="8">
    <w:abstractNumId w:val="23"/>
  </w:num>
  <w:num w:numId="9">
    <w:abstractNumId w:val="46"/>
  </w:num>
  <w:num w:numId="10">
    <w:abstractNumId w:val="0"/>
  </w:num>
  <w:num w:numId="11">
    <w:abstractNumId w:val="1"/>
  </w:num>
  <w:num w:numId="12">
    <w:abstractNumId w:val="33"/>
  </w:num>
  <w:num w:numId="13">
    <w:abstractNumId w:val="21"/>
  </w:num>
  <w:num w:numId="14">
    <w:abstractNumId w:val="11"/>
  </w:num>
  <w:num w:numId="15">
    <w:abstractNumId w:val="42"/>
  </w:num>
  <w:num w:numId="16">
    <w:abstractNumId w:val="7"/>
  </w:num>
  <w:num w:numId="17">
    <w:abstractNumId w:val="35"/>
  </w:num>
  <w:num w:numId="18">
    <w:abstractNumId w:val="39"/>
  </w:num>
  <w:num w:numId="19">
    <w:abstractNumId w:val="12"/>
  </w:num>
  <w:num w:numId="20">
    <w:abstractNumId w:val="15"/>
  </w:num>
  <w:num w:numId="21">
    <w:abstractNumId w:val="8"/>
  </w:num>
  <w:num w:numId="22">
    <w:abstractNumId w:val="37"/>
  </w:num>
  <w:num w:numId="23">
    <w:abstractNumId w:val="16"/>
  </w:num>
  <w:num w:numId="24">
    <w:abstractNumId w:val="20"/>
  </w:num>
  <w:num w:numId="25">
    <w:abstractNumId w:val="44"/>
  </w:num>
  <w:num w:numId="26">
    <w:abstractNumId w:val="28"/>
  </w:num>
  <w:num w:numId="27">
    <w:abstractNumId w:val="38"/>
  </w:num>
  <w:num w:numId="28">
    <w:abstractNumId w:val="3"/>
  </w:num>
  <w:num w:numId="29">
    <w:abstractNumId w:val="17"/>
  </w:num>
  <w:num w:numId="30">
    <w:abstractNumId w:val="36"/>
  </w:num>
  <w:num w:numId="31">
    <w:abstractNumId w:val="9"/>
  </w:num>
  <w:num w:numId="32">
    <w:abstractNumId w:val="29"/>
  </w:num>
  <w:num w:numId="33">
    <w:abstractNumId w:val="45"/>
  </w:num>
  <w:num w:numId="34">
    <w:abstractNumId w:val="10"/>
  </w:num>
  <w:num w:numId="35">
    <w:abstractNumId w:val="30"/>
  </w:num>
  <w:num w:numId="36">
    <w:abstractNumId w:val="34"/>
  </w:num>
  <w:num w:numId="37">
    <w:abstractNumId w:val="31"/>
  </w:num>
  <w:num w:numId="38">
    <w:abstractNumId w:val="14"/>
  </w:num>
  <w:num w:numId="39">
    <w:abstractNumId w:val="4"/>
  </w:num>
  <w:num w:numId="40">
    <w:abstractNumId w:val="5"/>
  </w:num>
  <w:num w:numId="41">
    <w:abstractNumId w:val="41"/>
  </w:num>
  <w:num w:numId="42">
    <w:abstractNumId w:val="32"/>
  </w:num>
  <w:num w:numId="43">
    <w:abstractNumId w:val="26"/>
  </w:num>
  <w:num w:numId="44">
    <w:abstractNumId w:val="24"/>
  </w:num>
  <w:num w:numId="45">
    <w:abstractNumId w:val="19"/>
  </w:num>
  <w:num w:numId="46">
    <w:abstractNumId w:val="4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FF"/>
    <w:rsid w:val="000068E6"/>
    <w:rsid w:val="00040EE1"/>
    <w:rsid w:val="00046761"/>
    <w:rsid w:val="000534E4"/>
    <w:rsid w:val="00064A21"/>
    <w:rsid w:val="0006536F"/>
    <w:rsid w:val="000A3A2D"/>
    <w:rsid w:val="000C7071"/>
    <w:rsid w:val="00104EFB"/>
    <w:rsid w:val="0012196D"/>
    <w:rsid w:val="00162F0D"/>
    <w:rsid w:val="001E30C5"/>
    <w:rsid w:val="00215575"/>
    <w:rsid w:val="00224E49"/>
    <w:rsid w:val="00275142"/>
    <w:rsid w:val="002D2E45"/>
    <w:rsid w:val="002E5DCB"/>
    <w:rsid w:val="002E6489"/>
    <w:rsid w:val="00304A70"/>
    <w:rsid w:val="0031343A"/>
    <w:rsid w:val="00315CB5"/>
    <w:rsid w:val="00326B1D"/>
    <w:rsid w:val="003456BF"/>
    <w:rsid w:val="00380E36"/>
    <w:rsid w:val="003D0871"/>
    <w:rsid w:val="003D126B"/>
    <w:rsid w:val="003D1617"/>
    <w:rsid w:val="003D2393"/>
    <w:rsid w:val="003E0FF5"/>
    <w:rsid w:val="003F7A35"/>
    <w:rsid w:val="00403554"/>
    <w:rsid w:val="00412562"/>
    <w:rsid w:val="00416CE5"/>
    <w:rsid w:val="004252BA"/>
    <w:rsid w:val="0042590E"/>
    <w:rsid w:val="004338BB"/>
    <w:rsid w:val="00442D14"/>
    <w:rsid w:val="00450A9A"/>
    <w:rsid w:val="00476CA6"/>
    <w:rsid w:val="00495D47"/>
    <w:rsid w:val="004B07C8"/>
    <w:rsid w:val="004B545C"/>
    <w:rsid w:val="004C2047"/>
    <w:rsid w:val="004E006F"/>
    <w:rsid w:val="005161B9"/>
    <w:rsid w:val="00516E70"/>
    <w:rsid w:val="00523AC4"/>
    <w:rsid w:val="0053584B"/>
    <w:rsid w:val="00581530"/>
    <w:rsid w:val="005868E7"/>
    <w:rsid w:val="00594679"/>
    <w:rsid w:val="005A0BC4"/>
    <w:rsid w:val="005A7B6C"/>
    <w:rsid w:val="005B567C"/>
    <w:rsid w:val="005D3730"/>
    <w:rsid w:val="005D43F2"/>
    <w:rsid w:val="006102F4"/>
    <w:rsid w:val="0064083A"/>
    <w:rsid w:val="00684C42"/>
    <w:rsid w:val="00685414"/>
    <w:rsid w:val="006A71CF"/>
    <w:rsid w:val="006D1B70"/>
    <w:rsid w:val="006E2E10"/>
    <w:rsid w:val="00711124"/>
    <w:rsid w:val="007520BE"/>
    <w:rsid w:val="00771C30"/>
    <w:rsid w:val="00791979"/>
    <w:rsid w:val="00791D00"/>
    <w:rsid w:val="007B0156"/>
    <w:rsid w:val="007B31A9"/>
    <w:rsid w:val="007B4913"/>
    <w:rsid w:val="007C79A1"/>
    <w:rsid w:val="007D2BC9"/>
    <w:rsid w:val="007E2EB2"/>
    <w:rsid w:val="0081480D"/>
    <w:rsid w:val="00820E7D"/>
    <w:rsid w:val="008717AB"/>
    <w:rsid w:val="008A102F"/>
    <w:rsid w:val="008B0D68"/>
    <w:rsid w:val="008C347C"/>
    <w:rsid w:val="008C36E5"/>
    <w:rsid w:val="008C6368"/>
    <w:rsid w:val="008D188C"/>
    <w:rsid w:val="008F268F"/>
    <w:rsid w:val="00954B11"/>
    <w:rsid w:val="009B6BD8"/>
    <w:rsid w:val="009B7D4D"/>
    <w:rsid w:val="009C5234"/>
    <w:rsid w:val="009E7292"/>
    <w:rsid w:val="00A056BE"/>
    <w:rsid w:val="00A069D8"/>
    <w:rsid w:val="00A17C7D"/>
    <w:rsid w:val="00A2373D"/>
    <w:rsid w:val="00A3347F"/>
    <w:rsid w:val="00A7376D"/>
    <w:rsid w:val="00A80BFF"/>
    <w:rsid w:val="00A905B8"/>
    <w:rsid w:val="00AB4B3C"/>
    <w:rsid w:val="00AF30E7"/>
    <w:rsid w:val="00AF738D"/>
    <w:rsid w:val="00B04F56"/>
    <w:rsid w:val="00B245BC"/>
    <w:rsid w:val="00B37426"/>
    <w:rsid w:val="00B735C4"/>
    <w:rsid w:val="00BA1906"/>
    <w:rsid w:val="00BC055E"/>
    <w:rsid w:val="00BD630D"/>
    <w:rsid w:val="00C034B5"/>
    <w:rsid w:val="00C433FC"/>
    <w:rsid w:val="00C670AE"/>
    <w:rsid w:val="00C91E7C"/>
    <w:rsid w:val="00CA195B"/>
    <w:rsid w:val="00CC08A8"/>
    <w:rsid w:val="00CC5A00"/>
    <w:rsid w:val="00CF5EA8"/>
    <w:rsid w:val="00D4305B"/>
    <w:rsid w:val="00D772FE"/>
    <w:rsid w:val="00D9381E"/>
    <w:rsid w:val="00DC6206"/>
    <w:rsid w:val="00DD2FE8"/>
    <w:rsid w:val="00E040A1"/>
    <w:rsid w:val="00E066C7"/>
    <w:rsid w:val="00E06F4A"/>
    <w:rsid w:val="00E35AFC"/>
    <w:rsid w:val="00EB47B8"/>
    <w:rsid w:val="00EB4CC2"/>
    <w:rsid w:val="00EC4FE3"/>
    <w:rsid w:val="00F514A5"/>
    <w:rsid w:val="00FA34C5"/>
    <w:rsid w:val="00FA7B24"/>
    <w:rsid w:val="00FB07C7"/>
    <w:rsid w:val="00FF44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79310"/>
  <w15:chartTrackingRefBased/>
  <w15:docId w15:val="{7F16E5B6-9C48-4B43-B30F-205A6EEF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BF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685414"/>
    <w:pPr>
      <w:keepNext/>
      <w:keepLines/>
      <w:spacing w:before="24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
    <w:unhideWhenUsed/>
    <w:qFormat/>
    <w:rsid w:val="009B6BD8"/>
    <w:pPr>
      <w:keepNext/>
      <w:keepLines/>
      <w:spacing w:before="40"/>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442D14"/>
    <w:pPr>
      <w:keepNext/>
      <w:keepLines/>
      <w:spacing w:before="40"/>
      <w:ind w:left="708"/>
      <w:outlineLvl w:val="2"/>
    </w:pPr>
    <w:rPr>
      <w:rFonts w:eastAsiaTheme="majorEastAsia" w:cstheme="majorBidi"/>
      <w:b/>
      <w:color w:val="000000" w:themeColor="tex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A905B8"/>
    <w:pPr>
      <w:spacing w:after="240"/>
      <w:jc w:val="center"/>
    </w:pPr>
    <w:rPr>
      <w:b/>
      <w:snapToGrid w:val="0"/>
      <w:sz w:val="40"/>
      <w:szCs w:val="20"/>
      <w:lang w:val="en-GB" w:eastAsia="en-US"/>
    </w:rPr>
  </w:style>
  <w:style w:type="paragraph" w:customStyle="1" w:styleId="SubTitle2">
    <w:name w:val="SubTitle 2"/>
    <w:basedOn w:val="Normal"/>
    <w:rsid w:val="00A905B8"/>
    <w:pPr>
      <w:spacing w:after="240"/>
      <w:jc w:val="center"/>
    </w:pPr>
    <w:rPr>
      <w:b/>
      <w:snapToGrid w:val="0"/>
      <w:sz w:val="32"/>
      <w:szCs w:val="20"/>
      <w:lang w:val="en-GB" w:eastAsia="en-US"/>
    </w:rPr>
  </w:style>
  <w:style w:type="paragraph" w:styleId="Sadraj1">
    <w:name w:val="toc 1"/>
    <w:basedOn w:val="Normal"/>
    <w:next w:val="Normal"/>
    <w:autoRedefine/>
    <w:uiPriority w:val="39"/>
    <w:rsid w:val="00A905B8"/>
    <w:pPr>
      <w:tabs>
        <w:tab w:val="left" w:pos="284"/>
        <w:tab w:val="right" w:pos="9628"/>
      </w:tabs>
      <w:spacing w:after="240"/>
      <w:ind w:left="284" w:hanging="284"/>
    </w:pPr>
    <w:rPr>
      <w:rFonts w:ascii="Times New Roman Bold" w:hAnsi="Times New Roman Bold"/>
      <w:b/>
      <w:caps/>
      <w:snapToGrid w:val="0"/>
      <w:sz w:val="22"/>
      <w:szCs w:val="20"/>
      <w:lang w:val="en-GB" w:eastAsia="en-US"/>
    </w:rPr>
  </w:style>
  <w:style w:type="paragraph" w:styleId="Sadraj2">
    <w:name w:val="toc 2"/>
    <w:basedOn w:val="Normal"/>
    <w:next w:val="Normal"/>
    <w:autoRedefine/>
    <w:uiPriority w:val="39"/>
    <w:rsid w:val="00A905B8"/>
    <w:pPr>
      <w:tabs>
        <w:tab w:val="left" w:pos="709"/>
        <w:tab w:val="right" w:leader="dot" w:pos="9628"/>
      </w:tabs>
      <w:spacing w:after="80"/>
      <w:ind w:left="709" w:hanging="425"/>
    </w:pPr>
    <w:rPr>
      <w:b/>
      <w:noProof/>
      <w:snapToGrid w:val="0"/>
      <w:lang w:eastAsia="en-US"/>
    </w:rPr>
  </w:style>
  <w:style w:type="paragraph" w:styleId="Sadraj3">
    <w:name w:val="toc 3"/>
    <w:basedOn w:val="Normal"/>
    <w:next w:val="Normal"/>
    <w:autoRedefine/>
    <w:uiPriority w:val="39"/>
    <w:rsid w:val="00A905B8"/>
    <w:pPr>
      <w:tabs>
        <w:tab w:val="left" w:pos="1134"/>
        <w:tab w:val="right" w:leader="dot" w:pos="9628"/>
      </w:tabs>
      <w:spacing w:after="40"/>
      <w:ind w:left="1701" w:hanging="1134"/>
    </w:pPr>
    <w:rPr>
      <w:noProof/>
      <w:snapToGrid w:val="0"/>
      <w:sz w:val="20"/>
      <w:szCs w:val="20"/>
      <w:lang w:val="en-GB" w:eastAsia="en-US"/>
    </w:rPr>
  </w:style>
  <w:style w:type="paragraph" w:customStyle="1" w:styleId="Guidelines1">
    <w:name w:val="Guidelines 1"/>
    <w:basedOn w:val="Sadraj1"/>
    <w:rsid w:val="00A905B8"/>
    <w:pPr>
      <w:pageBreakBefore/>
      <w:spacing w:after="480"/>
      <w:ind w:left="488" w:hanging="488"/>
    </w:pPr>
  </w:style>
  <w:style w:type="paragraph" w:customStyle="1" w:styleId="Guidelines2">
    <w:name w:val="Guidelines 2"/>
    <w:basedOn w:val="Normal"/>
    <w:rsid w:val="00A905B8"/>
    <w:pPr>
      <w:spacing w:before="240" w:after="240"/>
      <w:jc w:val="both"/>
    </w:pPr>
    <w:rPr>
      <w:b/>
      <w:smallCaps/>
      <w:snapToGrid w:val="0"/>
      <w:szCs w:val="20"/>
      <w:lang w:val="en-GB" w:eastAsia="en-US"/>
    </w:rPr>
  </w:style>
  <w:style w:type="paragraph" w:customStyle="1" w:styleId="Text1">
    <w:name w:val="Text 1"/>
    <w:basedOn w:val="Normal"/>
    <w:rsid w:val="00A905B8"/>
    <w:pPr>
      <w:spacing w:after="240"/>
      <w:ind w:left="482"/>
      <w:jc w:val="both"/>
    </w:pPr>
    <w:rPr>
      <w:snapToGrid w:val="0"/>
      <w:szCs w:val="20"/>
      <w:lang w:val="en-GB" w:eastAsia="en-US"/>
    </w:rPr>
  </w:style>
  <w:style w:type="paragraph" w:customStyle="1" w:styleId="Guidelines3">
    <w:name w:val="Guidelines 3"/>
    <w:basedOn w:val="Normal"/>
    <w:rsid w:val="00A905B8"/>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styleId="Hiperveza">
    <w:name w:val="Hyperlink"/>
    <w:uiPriority w:val="99"/>
    <w:rsid w:val="00A905B8"/>
    <w:rPr>
      <w:color w:val="0000FF"/>
      <w:u w:val="single"/>
    </w:rPr>
  </w:style>
  <w:style w:type="paragraph" w:styleId="Grafikeoznake">
    <w:name w:val="List Bullet"/>
    <w:basedOn w:val="Normal"/>
    <w:link w:val="GrafikeoznakeChar"/>
    <w:rsid w:val="00A905B8"/>
    <w:pPr>
      <w:numPr>
        <w:numId w:val="12"/>
      </w:numPr>
      <w:spacing w:after="240"/>
      <w:jc w:val="both"/>
    </w:pPr>
    <w:rPr>
      <w:szCs w:val="20"/>
      <w:lang w:val="en-GB" w:eastAsia="en-GB"/>
    </w:rPr>
  </w:style>
  <w:style w:type="character" w:customStyle="1" w:styleId="GrafikeoznakeChar">
    <w:name w:val="Grafičke oznake Char"/>
    <w:link w:val="Grafikeoznake"/>
    <w:rsid w:val="00A905B8"/>
    <w:rPr>
      <w:rFonts w:ascii="Times New Roman" w:eastAsia="Times New Roman" w:hAnsi="Times New Roman" w:cs="Times New Roman"/>
      <w:sz w:val="24"/>
      <w:szCs w:val="20"/>
      <w:lang w:val="en-GB" w:eastAsia="en-GB"/>
    </w:rPr>
  </w:style>
  <w:style w:type="paragraph" w:styleId="Odlomakpopisa">
    <w:name w:val="List Paragraph"/>
    <w:basedOn w:val="Normal"/>
    <w:uiPriority w:val="34"/>
    <w:qFormat/>
    <w:rsid w:val="00A905B8"/>
    <w:pPr>
      <w:spacing w:after="200" w:line="276" w:lineRule="auto"/>
      <w:ind w:left="720"/>
      <w:contextualSpacing/>
    </w:pPr>
    <w:rPr>
      <w:rFonts w:ascii="Calibri" w:hAnsi="Calibri"/>
      <w:sz w:val="22"/>
      <w:szCs w:val="22"/>
    </w:rPr>
  </w:style>
  <w:style w:type="paragraph" w:styleId="Bezproreda">
    <w:name w:val="No Spacing"/>
    <w:uiPriority w:val="1"/>
    <w:qFormat/>
    <w:rsid w:val="00A905B8"/>
    <w:pPr>
      <w:spacing w:after="0" w:line="240" w:lineRule="auto"/>
    </w:pPr>
    <w:rPr>
      <w:rFonts w:ascii="Times New Roman" w:eastAsia="Times New Roman" w:hAnsi="Times New Roman" w:cs="Times New Roman"/>
      <w:snapToGrid w:val="0"/>
      <w:sz w:val="24"/>
      <w:szCs w:val="20"/>
      <w:lang w:val="en-GB"/>
    </w:rPr>
  </w:style>
  <w:style w:type="paragraph" w:customStyle="1" w:styleId="Default">
    <w:name w:val="Default"/>
    <w:rsid w:val="00A905B8"/>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Zaglavlje">
    <w:name w:val="header"/>
    <w:basedOn w:val="Normal"/>
    <w:link w:val="ZaglavljeChar"/>
    <w:uiPriority w:val="99"/>
    <w:unhideWhenUsed/>
    <w:rsid w:val="00A905B8"/>
    <w:pPr>
      <w:tabs>
        <w:tab w:val="center" w:pos="4536"/>
        <w:tab w:val="right" w:pos="9072"/>
      </w:tabs>
    </w:pPr>
  </w:style>
  <w:style w:type="character" w:customStyle="1" w:styleId="ZaglavljeChar">
    <w:name w:val="Zaglavlje Char"/>
    <w:basedOn w:val="Zadanifontodlomka"/>
    <w:link w:val="Zaglavlje"/>
    <w:uiPriority w:val="99"/>
    <w:rsid w:val="00A905B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905B8"/>
    <w:pPr>
      <w:tabs>
        <w:tab w:val="center" w:pos="4536"/>
        <w:tab w:val="right" w:pos="9072"/>
      </w:tabs>
    </w:pPr>
  </w:style>
  <w:style w:type="character" w:customStyle="1" w:styleId="PodnojeChar">
    <w:name w:val="Podnožje Char"/>
    <w:basedOn w:val="Zadanifontodlomka"/>
    <w:link w:val="Podnoje"/>
    <w:uiPriority w:val="99"/>
    <w:rsid w:val="00A905B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685414"/>
    <w:rPr>
      <w:rFonts w:ascii="Times New Roman" w:eastAsiaTheme="majorEastAsia" w:hAnsi="Times New Roman" w:cstheme="majorBidi"/>
      <w:b/>
      <w:color w:val="000000" w:themeColor="text1"/>
      <w:sz w:val="24"/>
      <w:szCs w:val="32"/>
      <w:lang w:eastAsia="hr-HR"/>
    </w:rPr>
  </w:style>
  <w:style w:type="paragraph" w:styleId="TOCNaslov">
    <w:name w:val="TOC Heading"/>
    <w:basedOn w:val="Naslov1"/>
    <w:next w:val="Normal"/>
    <w:uiPriority w:val="39"/>
    <w:unhideWhenUsed/>
    <w:qFormat/>
    <w:rsid w:val="006102F4"/>
    <w:pPr>
      <w:spacing w:line="259" w:lineRule="auto"/>
      <w:outlineLvl w:val="9"/>
    </w:pPr>
  </w:style>
  <w:style w:type="character" w:customStyle="1" w:styleId="Naslov2Char">
    <w:name w:val="Naslov 2 Char"/>
    <w:basedOn w:val="Zadanifontodlomka"/>
    <w:link w:val="Naslov2"/>
    <w:uiPriority w:val="9"/>
    <w:rsid w:val="009B6BD8"/>
    <w:rPr>
      <w:rFonts w:ascii="Times New Roman" w:eastAsiaTheme="majorEastAsia" w:hAnsi="Times New Roman" w:cstheme="majorBidi"/>
      <w:b/>
      <w:sz w:val="24"/>
      <w:szCs w:val="26"/>
      <w:lang w:eastAsia="hr-HR"/>
    </w:rPr>
  </w:style>
  <w:style w:type="table" w:styleId="Reetkatablice">
    <w:name w:val="Table Grid"/>
    <w:basedOn w:val="Obinatablica"/>
    <w:uiPriority w:val="39"/>
    <w:rsid w:val="007E2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442D14"/>
    <w:rPr>
      <w:rFonts w:ascii="Times New Roman" w:eastAsiaTheme="majorEastAsia" w:hAnsi="Times New Roman" w:cstheme="majorBidi"/>
      <w:b/>
      <w:color w:val="000000" w:themeColor="text1"/>
      <w:sz w:val="24"/>
      <w:szCs w:val="24"/>
      <w:lang w:eastAsia="hr-HR"/>
    </w:rPr>
  </w:style>
  <w:style w:type="character" w:customStyle="1" w:styleId="Bodytext2">
    <w:name w:val="Body text (2)_"/>
    <w:basedOn w:val="Zadanifontodlomka"/>
    <w:link w:val="Bodytext20"/>
    <w:rsid w:val="006E2E10"/>
    <w:rPr>
      <w:rFonts w:ascii="Calibri" w:eastAsia="Calibri" w:hAnsi="Calibri" w:cs="Calibri"/>
      <w:shd w:val="clear" w:color="auto" w:fill="FFFFFF"/>
    </w:rPr>
  </w:style>
  <w:style w:type="character" w:customStyle="1" w:styleId="Heading42">
    <w:name w:val="Heading #4 (2)_"/>
    <w:basedOn w:val="Zadanifontodlomka"/>
    <w:link w:val="Heading420"/>
    <w:rsid w:val="006E2E10"/>
    <w:rPr>
      <w:rFonts w:ascii="Calibri" w:eastAsia="Calibri" w:hAnsi="Calibri" w:cs="Calibri"/>
      <w:b/>
      <w:bCs/>
      <w:shd w:val="clear" w:color="auto" w:fill="FFFFFF"/>
    </w:rPr>
  </w:style>
  <w:style w:type="paragraph" w:customStyle="1" w:styleId="Bodytext20">
    <w:name w:val="Body text (2)"/>
    <w:basedOn w:val="Normal"/>
    <w:link w:val="Bodytext2"/>
    <w:rsid w:val="006E2E10"/>
    <w:pPr>
      <w:widowControl w:val="0"/>
      <w:shd w:val="clear" w:color="auto" w:fill="FFFFFF"/>
      <w:spacing w:before="600" w:after="240" w:line="264" w:lineRule="exact"/>
      <w:ind w:hanging="380"/>
      <w:jc w:val="both"/>
    </w:pPr>
    <w:rPr>
      <w:rFonts w:ascii="Calibri" w:eastAsia="Calibri" w:hAnsi="Calibri" w:cs="Calibri"/>
      <w:sz w:val="22"/>
      <w:szCs w:val="22"/>
      <w:lang w:eastAsia="en-US"/>
    </w:rPr>
  </w:style>
  <w:style w:type="paragraph" w:customStyle="1" w:styleId="Heading420">
    <w:name w:val="Heading #4 (2)"/>
    <w:basedOn w:val="Normal"/>
    <w:link w:val="Heading42"/>
    <w:rsid w:val="006E2E10"/>
    <w:pPr>
      <w:widowControl w:val="0"/>
      <w:shd w:val="clear" w:color="auto" w:fill="FFFFFF"/>
      <w:spacing w:before="240" w:line="264" w:lineRule="exact"/>
      <w:jc w:val="both"/>
      <w:outlineLvl w:val="3"/>
    </w:pPr>
    <w:rPr>
      <w:rFonts w:ascii="Calibri" w:eastAsia="Calibri" w:hAnsi="Calibri" w:cs="Calibri"/>
      <w:b/>
      <w:bCs/>
      <w:sz w:val="22"/>
      <w:szCs w:val="22"/>
      <w:lang w:eastAsia="en-US"/>
    </w:rPr>
  </w:style>
  <w:style w:type="paragraph" w:styleId="Tekstbalonia">
    <w:name w:val="Balloon Text"/>
    <w:basedOn w:val="Normal"/>
    <w:link w:val="TekstbaloniaChar"/>
    <w:uiPriority w:val="99"/>
    <w:semiHidden/>
    <w:unhideWhenUsed/>
    <w:rsid w:val="00E35AF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35AF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0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zkolaric\AppData\Local\Microsoft\Windows\Temporary%20Internet%20Files\Content.Outlook\0SNLGS2I\opcina@knezevi-vinograd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kolaric\AppData\Local\Microsoft\Windows\Temporary%20Internet%20Files\Content.Outlook\0SNLGS2I\knezevi-vinograd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nezevi-vinograd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29FC-E2D0-4692-90E6-0676FFF7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3059</Words>
  <Characters>17441</Characters>
  <Application>Microsoft Office Word</Application>
  <DocSecurity>0</DocSecurity>
  <Lines>145</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PALKO</dc:creator>
  <cp:keywords/>
  <dc:description/>
  <cp:lastModifiedBy>Jelena Budimir</cp:lastModifiedBy>
  <cp:revision>15</cp:revision>
  <cp:lastPrinted>2019-12-17T06:50:00Z</cp:lastPrinted>
  <dcterms:created xsi:type="dcterms:W3CDTF">2019-01-29T07:21:00Z</dcterms:created>
  <dcterms:modified xsi:type="dcterms:W3CDTF">2019-12-31T10:47:00Z</dcterms:modified>
</cp:coreProperties>
</file>