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29E" w:rsidRPr="00CC7BA9" w:rsidRDefault="0009529E" w:rsidP="0009529E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C7BA9">
        <w:rPr>
          <w:rFonts w:ascii="Times New Roman" w:hAnsi="Times New Roman" w:cs="Times New Roman"/>
          <w:sz w:val="24"/>
          <w:szCs w:val="24"/>
          <w:lang w:eastAsia="hr-HR"/>
        </w:rPr>
        <w:t xml:space="preserve">Na temelju članka 29. Zakona o službenicima i namještenicima u lokalnoj i područnoj (regionalnoj) samoupravi (“Narodne novine” broj </w:t>
      </w:r>
      <w:r w:rsidR="008063C3" w:rsidRPr="008063C3">
        <w:rPr>
          <w:rFonts w:ascii="Times New Roman" w:hAnsi="Times New Roman" w:cs="Times New Roman"/>
          <w:sz w:val="24"/>
          <w:szCs w:val="24"/>
          <w:lang w:eastAsia="hr-HR"/>
        </w:rPr>
        <w:t>86/08, 61/11, 04/18</w:t>
      </w:r>
      <w:r w:rsidRPr="00CC7BA9">
        <w:rPr>
          <w:rFonts w:ascii="Times New Roman" w:hAnsi="Times New Roman" w:cs="Times New Roman"/>
          <w:sz w:val="24"/>
          <w:szCs w:val="24"/>
          <w:lang w:eastAsia="hr-HR"/>
        </w:rPr>
        <w:t>.),</w:t>
      </w:r>
      <w:r w:rsidR="00ED7F7A">
        <w:rPr>
          <w:rFonts w:ascii="Times New Roman" w:hAnsi="Times New Roman" w:cs="Times New Roman"/>
          <w:sz w:val="24"/>
          <w:szCs w:val="24"/>
          <w:lang w:eastAsia="hr-HR"/>
        </w:rPr>
        <w:t xml:space="preserve"> Jedinstveni upravni odjel Općine</w:t>
      </w:r>
      <w:r w:rsidRPr="00CC7BA9">
        <w:rPr>
          <w:rFonts w:ascii="Times New Roman" w:hAnsi="Times New Roman" w:cs="Times New Roman"/>
          <w:sz w:val="24"/>
          <w:szCs w:val="24"/>
          <w:lang w:eastAsia="hr-HR"/>
        </w:rPr>
        <w:t xml:space="preserve"> Kneževi Vinogradi  raspisuje</w:t>
      </w:r>
    </w:p>
    <w:p w:rsidR="0009529E" w:rsidRPr="00CC7BA9" w:rsidRDefault="0009529E" w:rsidP="0009529E">
      <w:pPr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CC7BA9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OGLAS</w:t>
      </w:r>
      <w:r w:rsidRPr="00CC7BA9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CC7BA9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za prijam službenika/</w:t>
      </w:r>
      <w:proofErr w:type="spellStart"/>
      <w:r w:rsidRPr="00CC7BA9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ice</w:t>
      </w:r>
      <w:proofErr w:type="spellEnd"/>
      <w:r w:rsidRPr="00CC7BA9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u službu na određeno vrijeme</w:t>
      </w:r>
      <w:r w:rsidRPr="00CC7BA9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CC7BA9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u Jedinstveni upravni odjel Općine Kneževi Vinogradi</w:t>
      </w:r>
    </w:p>
    <w:p w:rsidR="0009529E" w:rsidRPr="00CC7BA9" w:rsidRDefault="0009529E" w:rsidP="0009529E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:rsidR="0009529E" w:rsidRPr="00CC7BA9" w:rsidRDefault="00176DC6" w:rsidP="000952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DC6">
        <w:rPr>
          <w:rFonts w:ascii="Times New Roman" w:hAnsi="Times New Roman" w:cs="Times New Roman"/>
          <w:b/>
          <w:sz w:val="24"/>
          <w:szCs w:val="24"/>
        </w:rPr>
        <w:t>Viši stručni suradnik za provedbu projekata i programa općine</w:t>
      </w:r>
      <w:r w:rsidR="0009529E" w:rsidRPr="00CC7B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7F7A" w:rsidRPr="00CC7BA9">
        <w:rPr>
          <w:rFonts w:ascii="Times New Roman" w:hAnsi="Times New Roman" w:cs="Times New Roman"/>
          <w:b/>
          <w:sz w:val="24"/>
          <w:szCs w:val="24"/>
        </w:rPr>
        <w:t xml:space="preserve">u Jedinstvenom upravnom odjelu Općine Kneževi Vinogradi </w:t>
      </w:r>
      <w:r w:rsidR="0009529E" w:rsidRPr="00CC7BA9">
        <w:rPr>
          <w:rFonts w:ascii="Times New Roman" w:hAnsi="Times New Roman" w:cs="Times New Roman"/>
          <w:b/>
          <w:sz w:val="24"/>
          <w:szCs w:val="24"/>
        </w:rPr>
        <w:t>– 1 izvršitelj/</w:t>
      </w:r>
      <w:proofErr w:type="spellStart"/>
      <w:r w:rsidR="0009529E" w:rsidRPr="00CC7BA9">
        <w:rPr>
          <w:rFonts w:ascii="Times New Roman" w:hAnsi="Times New Roman" w:cs="Times New Roman"/>
          <w:b/>
          <w:sz w:val="24"/>
          <w:szCs w:val="24"/>
        </w:rPr>
        <w:t>ic</w:t>
      </w:r>
      <w:proofErr w:type="spellEnd"/>
      <w:r w:rsidR="0009529E" w:rsidRPr="00CC7BA9">
        <w:rPr>
          <w:rFonts w:ascii="Times New Roman" w:hAnsi="Times New Roman" w:cs="Times New Roman"/>
          <w:b/>
          <w:sz w:val="24"/>
          <w:szCs w:val="24"/>
        </w:rPr>
        <w:t>, na određeno vrijeme do povratka djelatnice s</w:t>
      </w:r>
      <w:r w:rsidR="00E9648A" w:rsidRPr="00CC7B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648A" w:rsidRPr="00CC7BA9">
        <w:rPr>
          <w:rFonts w:ascii="Times New Roman" w:hAnsi="Times New Roman" w:cs="Times New Roman"/>
          <w:b/>
          <w:sz w:val="24"/>
          <w:szCs w:val="24"/>
        </w:rPr>
        <w:t>po</w:t>
      </w:r>
      <w:r w:rsidR="0009529E" w:rsidRPr="00CC7BA9">
        <w:rPr>
          <w:rFonts w:ascii="Times New Roman" w:hAnsi="Times New Roman" w:cs="Times New Roman"/>
          <w:b/>
          <w:sz w:val="24"/>
          <w:szCs w:val="24"/>
        </w:rPr>
        <w:t>rodiljnog</w:t>
      </w:r>
      <w:proofErr w:type="spellEnd"/>
      <w:r w:rsidR="0009529E" w:rsidRPr="00CC7BA9">
        <w:rPr>
          <w:rFonts w:ascii="Times New Roman" w:hAnsi="Times New Roman" w:cs="Times New Roman"/>
          <w:b/>
          <w:sz w:val="24"/>
          <w:szCs w:val="24"/>
        </w:rPr>
        <w:t xml:space="preserve"> dopusta </w:t>
      </w:r>
    </w:p>
    <w:p w:rsidR="0009529E" w:rsidRPr="00CC7BA9" w:rsidRDefault="0009529E" w:rsidP="0009529E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:rsidR="0009529E" w:rsidRPr="00CC7BA9" w:rsidRDefault="0009529E" w:rsidP="0009529E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C7BA9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UVJETI:</w:t>
      </w:r>
    </w:p>
    <w:p w:rsidR="0009529E" w:rsidRPr="00176DC6" w:rsidRDefault="00176DC6" w:rsidP="000952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DC6">
        <w:rPr>
          <w:rFonts w:ascii="Times New Roman" w:hAnsi="Times New Roman" w:cs="Times New Roman"/>
          <w:b/>
          <w:sz w:val="24"/>
          <w:szCs w:val="24"/>
        </w:rPr>
        <w:t xml:space="preserve">Magistar ekonomije, najmanje  jedna godina radnog iskustva na odgovarajućim poslovima, </w:t>
      </w:r>
      <w:r w:rsidR="00FB5651">
        <w:rPr>
          <w:rFonts w:ascii="Times New Roman" w:hAnsi="Times New Roman" w:cs="Times New Roman"/>
          <w:b/>
          <w:sz w:val="24"/>
          <w:szCs w:val="24"/>
        </w:rPr>
        <w:t>iskustvo u provedbi međunarodnih projekata</w:t>
      </w:r>
      <w:r w:rsidRPr="00176DC6">
        <w:rPr>
          <w:rFonts w:ascii="Times New Roman" w:hAnsi="Times New Roman" w:cs="Times New Roman"/>
          <w:b/>
          <w:sz w:val="24"/>
          <w:szCs w:val="24"/>
        </w:rPr>
        <w:t xml:space="preserve">, znanje u vođenju projekata, služenje engleskim jezikom u govoru i pismu, te pasivno njemačkim i mađarskim,  poznavanje rada na računalu, posebno odlično poznavanje programa Office paketa i </w:t>
      </w:r>
      <w:proofErr w:type="spellStart"/>
      <w:r w:rsidRPr="00176DC6">
        <w:rPr>
          <w:rFonts w:ascii="Times New Roman" w:hAnsi="Times New Roman" w:cs="Times New Roman"/>
          <w:b/>
          <w:sz w:val="24"/>
          <w:szCs w:val="24"/>
        </w:rPr>
        <w:t>Wordpress</w:t>
      </w:r>
      <w:proofErr w:type="spellEnd"/>
      <w:r w:rsidRPr="00176DC6">
        <w:rPr>
          <w:rFonts w:ascii="Times New Roman" w:hAnsi="Times New Roman" w:cs="Times New Roman"/>
          <w:b/>
          <w:sz w:val="24"/>
          <w:szCs w:val="24"/>
        </w:rPr>
        <w:t>-a, položen državni stručni ispit,  složenost poslova koja uključuje stalne složenije upravne i stručne poslove unutar upravnog odjela, potrebne vještine komunikacije  unutar upravnog odjela te povremene komunikacije izvan njega u svrhu prikupljanja ili razmjene informacija uz prethodnu suglasnost pročelnika.</w:t>
      </w:r>
    </w:p>
    <w:p w:rsidR="00176DC6" w:rsidRPr="00CC7BA9" w:rsidRDefault="00176DC6" w:rsidP="00095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29E" w:rsidRPr="00CC7BA9" w:rsidRDefault="0009529E" w:rsidP="0009529E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C7BA9">
        <w:rPr>
          <w:rFonts w:ascii="Times New Roman" w:hAnsi="Times New Roman" w:cs="Times New Roman"/>
          <w:sz w:val="24"/>
          <w:szCs w:val="24"/>
          <w:lang w:eastAsia="hr-HR"/>
        </w:rPr>
        <w:t xml:space="preserve">Pored navedenih  uvjeta osobe moraju ispunjavati i opće uvjete za prijam u službu iz članka 12. Zakona o službenicima i namještenicima u lokalnoj i područnoj (regionalnoj) samoupravi </w:t>
      </w:r>
      <w:r w:rsidR="00154001">
        <w:rPr>
          <w:rFonts w:ascii="Times New Roman" w:hAnsi="Times New Roman" w:cs="Times New Roman"/>
          <w:sz w:val="24"/>
          <w:szCs w:val="24"/>
          <w:lang w:eastAsia="hr-HR"/>
        </w:rPr>
        <w:t xml:space="preserve">(“Narodne novine” broj 86/08., </w:t>
      </w:r>
      <w:r w:rsidRPr="00CC7BA9">
        <w:rPr>
          <w:rFonts w:ascii="Times New Roman" w:hAnsi="Times New Roman" w:cs="Times New Roman"/>
          <w:sz w:val="24"/>
          <w:szCs w:val="24"/>
          <w:lang w:eastAsia="hr-HR"/>
        </w:rPr>
        <w:t>61/11</w:t>
      </w:r>
      <w:r w:rsidR="00154001">
        <w:rPr>
          <w:rFonts w:ascii="Times New Roman" w:hAnsi="Times New Roman" w:cs="Times New Roman"/>
          <w:sz w:val="24"/>
          <w:szCs w:val="24"/>
          <w:lang w:eastAsia="hr-HR"/>
        </w:rPr>
        <w:t xml:space="preserve">., </w:t>
      </w:r>
      <w:r w:rsidR="0013573D">
        <w:rPr>
          <w:rFonts w:ascii="Times New Roman" w:hAnsi="Times New Roman" w:cs="Times New Roman"/>
          <w:sz w:val="24"/>
          <w:szCs w:val="24"/>
          <w:lang w:eastAsia="hr-HR"/>
        </w:rPr>
        <w:t>04/18</w:t>
      </w:r>
      <w:r w:rsidRPr="00CC7BA9">
        <w:rPr>
          <w:rFonts w:ascii="Times New Roman" w:hAnsi="Times New Roman" w:cs="Times New Roman"/>
          <w:sz w:val="24"/>
          <w:szCs w:val="24"/>
          <w:lang w:eastAsia="hr-HR"/>
        </w:rPr>
        <w:t>),(u daljnjem tekstu: Zakon), a u službu ne može biti primljena osoba za čiji prijam postoje zapreke iz članka 15. i 16. Zakona.</w:t>
      </w:r>
    </w:p>
    <w:p w:rsidR="0009529E" w:rsidRDefault="0009529E" w:rsidP="0009529E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C7BA9">
        <w:rPr>
          <w:rFonts w:ascii="Times New Roman" w:hAnsi="Times New Roman" w:cs="Times New Roman"/>
          <w:sz w:val="24"/>
          <w:szCs w:val="24"/>
          <w:lang w:eastAsia="hr-HR"/>
        </w:rPr>
        <w:t xml:space="preserve">Na Oglas se mogu ravnopravno prijaviti osobe oba spola. </w:t>
      </w:r>
    </w:p>
    <w:p w:rsidR="00154001" w:rsidRPr="00154001" w:rsidRDefault="00154001" w:rsidP="00154001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54001">
        <w:rPr>
          <w:rFonts w:ascii="Times New Roman" w:hAnsi="Times New Roman" w:cs="Times New Roman"/>
          <w:sz w:val="24"/>
          <w:szCs w:val="24"/>
          <w:lang w:eastAsia="hr-HR"/>
        </w:rPr>
        <w:t xml:space="preserve">Ako kandidat ostvaruje pravo na prednost pri zapošljavanju prema posebnom zakonu, dužan je u prijavi na natječaj pozvati se na to pravo, dostaviti ispravu iz koje je razvidno to pravo. </w:t>
      </w:r>
    </w:p>
    <w:p w:rsidR="00154001" w:rsidRPr="00154001" w:rsidRDefault="00154001" w:rsidP="00154001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54001">
        <w:rPr>
          <w:rFonts w:ascii="Times New Roman" w:hAnsi="Times New Roman" w:cs="Times New Roman"/>
          <w:sz w:val="24"/>
          <w:szCs w:val="24"/>
          <w:lang w:eastAsia="hr-HR"/>
        </w:rPr>
        <w:t xml:space="preserve">Kandidati koji ostvaruju pravo prednosti pri zapošljavanju sukladno Zakonu o hrvatskim braniteljima iz Domovinskog rata i članovima njihovih obitelji (NN 121/17), imaju pravo zapošljavanja pod istim uvjetima prilažući dokaze sukladno navedenom zakonu i uputama s web stranice Ministarstva hrvatskih branitelja: https://branitelji.gov.hr/o-ministarstvu/djelokrug/mjere/zaposljavanje-i-obrazovanje/825. </w:t>
      </w:r>
    </w:p>
    <w:p w:rsidR="00154001" w:rsidRDefault="00154001" w:rsidP="00154001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54001">
        <w:rPr>
          <w:rFonts w:ascii="Times New Roman" w:hAnsi="Times New Roman" w:cs="Times New Roman"/>
          <w:sz w:val="24"/>
          <w:szCs w:val="24"/>
          <w:lang w:eastAsia="hr-HR"/>
        </w:rPr>
        <w:t>Kandidat koji se poziva na pravo prednosti pri zapošljavanju u skladu s člankom 22. Ustavnog zakona o pravima nacionalnih manjina (NN 155/02, 47/10, 80/10, 93/11) uz prijavu na natječaj, nije dužan dokazivati svoj status pripadnika nacionalne manjine. Napominje se da takvi kandidati imaju prednost u odnosu na ostale kandidate samo pod jednakim uvjetima.</w:t>
      </w:r>
    </w:p>
    <w:p w:rsidR="0009529E" w:rsidRPr="00CC7BA9" w:rsidRDefault="0009529E" w:rsidP="0009529E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C7BA9">
        <w:rPr>
          <w:rFonts w:ascii="Times New Roman" w:hAnsi="Times New Roman" w:cs="Times New Roman"/>
          <w:sz w:val="24"/>
          <w:szCs w:val="24"/>
          <w:lang w:eastAsia="hr-HR"/>
        </w:rPr>
        <w:t>Kandidat koji nema položen državni stručni ispit dužan ga je položiti u roku koji ne može biti duži od godinu dana od dana njegovog prijma u službu.</w:t>
      </w:r>
    </w:p>
    <w:p w:rsidR="0009529E" w:rsidRPr="00CC7BA9" w:rsidRDefault="0009529E" w:rsidP="0009529E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C7BA9">
        <w:rPr>
          <w:rFonts w:ascii="Times New Roman" w:hAnsi="Times New Roman" w:cs="Times New Roman"/>
          <w:sz w:val="24"/>
          <w:szCs w:val="24"/>
          <w:lang w:eastAsia="hr-HR"/>
        </w:rPr>
        <w:t>Za kandidate prijavljene na Oglas koji ispunjavaju formalne uvjete provest će se testiranje radi provjere znanja i sposobnosti putem pisanog testiranja i intervjua. Ako kandidat/</w:t>
      </w:r>
      <w:proofErr w:type="spellStart"/>
      <w:r w:rsidRPr="00CC7BA9">
        <w:rPr>
          <w:rFonts w:ascii="Times New Roman" w:hAnsi="Times New Roman" w:cs="Times New Roman"/>
          <w:sz w:val="24"/>
          <w:szCs w:val="24"/>
          <w:lang w:eastAsia="hr-HR"/>
        </w:rPr>
        <w:t>kinja</w:t>
      </w:r>
      <w:proofErr w:type="spellEnd"/>
      <w:r w:rsidRPr="00CC7BA9">
        <w:rPr>
          <w:rFonts w:ascii="Times New Roman" w:hAnsi="Times New Roman" w:cs="Times New Roman"/>
          <w:sz w:val="24"/>
          <w:szCs w:val="24"/>
          <w:lang w:eastAsia="hr-HR"/>
        </w:rPr>
        <w:t xml:space="preserve"> ne pristupi testiranju smatra se da je povukao prijavu na Oglas.</w:t>
      </w:r>
    </w:p>
    <w:p w:rsidR="0009529E" w:rsidRPr="00CC7BA9" w:rsidRDefault="00090078" w:rsidP="0009529E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hyperlink w:history="1">
        <w:r w:rsidR="0009529E" w:rsidRPr="00CC7BA9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lang w:eastAsia="hr-HR"/>
          </w:rPr>
          <w:t>Na web stranici Općine Kneževi Vinogradi www.knezevi-vinogradi.hr</w:t>
        </w:r>
        <w:r w:rsidR="0009529E" w:rsidRPr="00CC7BA9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lang w:eastAsia="hr-HR"/>
          </w:rPr>
          <w:t> naveden je opis poslova i podaci o plaći radnog mjesta koje se popunjava, način obavljanja prethodne provjere znanja i sposobnosti kandidata i iz kojeg područja te pravni i drugi izvori za pripremanje kandidata za tu provjeru.</w:t>
        </w:r>
      </w:hyperlink>
      <w:r w:rsidR="0009529E" w:rsidRPr="00CC7BA9">
        <w:rPr>
          <w:rFonts w:ascii="Times New Roman" w:hAnsi="Times New Roman" w:cs="Times New Roman"/>
          <w:sz w:val="24"/>
          <w:szCs w:val="24"/>
          <w:lang w:eastAsia="hr-HR"/>
        </w:rPr>
        <w:t> </w:t>
      </w:r>
      <w:r w:rsidR="0009529E" w:rsidRPr="00CC7BA9">
        <w:rPr>
          <w:rFonts w:ascii="Times New Roman" w:hAnsi="Times New Roman" w:cs="Times New Roman"/>
          <w:bCs/>
          <w:sz w:val="24"/>
          <w:szCs w:val="24"/>
          <w:lang w:eastAsia="hr-HR"/>
        </w:rPr>
        <w:t>Na istoj web stranici i na oglasnoj ploči Općine Kneževi Vinogradi objaviti će se vrijeme održavanja prethodne provjere znanja i sposobnosti kandidata, najmanje 5 dana prije održavanja provjere.</w:t>
      </w:r>
    </w:p>
    <w:p w:rsidR="0009529E" w:rsidRPr="00CC7BA9" w:rsidRDefault="0009529E" w:rsidP="0009529E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8063C3">
        <w:rPr>
          <w:rFonts w:ascii="Times New Roman" w:hAnsi="Times New Roman" w:cs="Times New Roman"/>
          <w:b/>
          <w:bCs/>
          <w:sz w:val="24"/>
          <w:szCs w:val="24"/>
          <w:u w:val="single"/>
          <w:lang w:eastAsia="hr-HR"/>
        </w:rPr>
        <w:t>Uz prijavu</w:t>
      </w:r>
      <w:r w:rsidRPr="00CC7BA9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je potrebno priložiti</w:t>
      </w:r>
      <w:r w:rsidRPr="00CC7BA9">
        <w:rPr>
          <w:rFonts w:ascii="Times New Roman" w:hAnsi="Times New Roman" w:cs="Times New Roman"/>
          <w:sz w:val="24"/>
          <w:szCs w:val="24"/>
          <w:lang w:eastAsia="hr-HR"/>
        </w:rPr>
        <w:t>:</w:t>
      </w:r>
    </w:p>
    <w:p w:rsidR="0009529E" w:rsidRPr="00CC7BA9" w:rsidRDefault="0009529E" w:rsidP="0009529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C7BA9">
        <w:rPr>
          <w:rFonts w:ascii="Times New Roman" w:hAnsi="Times New Roman" w:cs="Times New Roman"/>
          <w:sz w:val="24"/>
          <w:szCs w:val="24"/>
          <w:lang w:eastAsia="hr-HR"/>
        </w:rPr>
        <w:t>kratak životopis,</w:t>
      </w:r>
    </w:p>
    <w:p w:rsidR="0009529E" w:rsidRPr="00CC7BA9" w:rsidRDefault="0009529E" w:rsidP="0009529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C7BA9">
        <w:rPr>
          <w:rFonts w:ascii="Times New Roman" w:hAnsi="Times New Roman" w:cs="Times New Roman"/>
          <w:sz w:val="24"/>
          <w:szCs w:val="24"/>
          <w:lang w:eastAsia="hr-HR"/>
        </w:rPr>
        <w:t xml:space="preserve">presliku </w:t>
      </w:r>
      <w:r w:rsidR="00582247">
        <w:rPr>
          <w:rFonts w:ascii="Times New Roman" w:hAnsi="Times New Roman" w:cs="Times New Roman"/>
          <w:sz w:val="24"/>
          <w:szCs w:val="24"/>
          <w:lang w:eastAsia="hr-HR"/>
        </w:rPr>
        <w:t>osobne iskaznice,</w:t>
      </w:r>
    </w:p>
    <w:p w:rsidR="0009529E" w:rsidRPr="00CC7BA9" w:rsidRDefault="0009529E" w:rsidP="0009529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C7BA9">
        <w:rPr>
          <w:rFonts w:ascii="Times New Roman" w:hAnsi="Times New Roman" w:cs="Times New Roman"/>
          <w:sz w:val="24"/>
          <w:szCs w:val="24"/>
          <w:lang w:eastAsia="hr-HR"/>
        </w:rPr>
        <w:t>presliku diplome o stečenoj stručnoj spremi,</w:t>
      </w:r>
    </w:p>
    <w:p w:rsidR="0009529E" w:rsidRPr="00CC7BA9" w:rsidRDefault="0009529E" w:rsidP="0009529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C7BA9">
        <w:rPr>
          <w:rFonts w:ascii="Times New Roman" w:hAnsi="Times New Roman" w:cs="Times New Roman"/>
          <w:sz w:val="24"/>
          <w:szCs w:val="24"/>
          <w:lang w:eastAsia="hr-HR"/>
        </w:rPr>
        <w:t>izvod iz elektroničkog zapisa o radno pravnom statusu ili presliku</w:t>
      </w:r>
      <w:r w:rsidR="00E9648A" w:rsidRPr="00CC7BA9">
        <w:rPr>
          <w:rFonts w:ascii="Times New Roman" w:hAnsi="Times New Roman" w:cs="Times New Roman"/>
          <w:sz w:val="24"/>
          <w:szCs w:val="24"/>
          <w:lang w:eastAsia="hr-HR"/>
        </w:rPr>
        <w:t xml:space="preserve"> cijele</w:t>
      </w:r>
      <w:r w:rsidRPr="00CC7BA9">
        <w:rPr>
          <w:rFonts w:ascii="Times New Roman" w:hAnsi="Times New Roman" w:cs="Times New Roman"/>
          <w:sz w:val="24"/>
          <w:szCs w:val="24"/>
          <w:lang w:eastAsia="hr-HR"/>
        </w:rPr>
        <w:t xml:space="preserve"> radne knjižice</w:t>
      </w:r>
    </w:p>
    <w:p w:rsidR="0009529E" w:rsidRPr="00CC7BA9" w:rsidRDefault="0009529E" w:rsidP="0009529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C7BA9">
        <w:rPr>
          <w:rFonts w:ascii="Times New Roman" w:hAnsi="Times New Roman" w:cs="Times New Roman"/>
          <w:sz w:val="24"/>
          <w:szCs w:val="24"/>
          <w:lang w:eastAsia="hr-HR"/>
        </w:rPr>
        <w:t>uvjerenje o položenom državnom stručnom ispitu (ukoliko kandidat/</w:t>
      </w:r>
      <w:proofErr w:type="spellStart"/>
      <w:r w:rsidRPr="00CC7BA9">
        <w:rPr>
          <w:rFonts w:ascii="Times New Roman" w:hAnsi="Times New Roman" w:cs="Times New Roman"/>
          <w:sz w:val="24"/>
          <w:szCs w:val="24"/>
          <w:lang w:eastAsia="hr-HR"/>
        </w:rPr>
        <w:t>kinja</w:t>
      </w:r>
      <w:proofErr w:type="spellEnd"/>
      <w:r w:rsidRPr="00CC7BA9">
        <w:rPr>
          <w:rFonts w:ascii="Times New Roman" w:hAnsi="Times New Roman" w:cs="Times New Roman"/>
          <w:sz w:val="24"/>
          <w:szCs w:val="24"/>
          <w:lang w:eastAsia="hr-HR"/>
        </w:rPr>
        <w:t xml:space="preserve"> ima položen državni stručni ispit),</w:t>
      </w:r>
    </w:p>
    <w:p w:rsidR="0009529E" w:rsidRPr="00CC7BA9" w:rsidRDefault="0009529E" w:rsidP="0009529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C7BA9">
        <w:rPr>
          <w:rFonts w:ascii="Times New Roman" w:hAnsi="Times New Roman" w:cs="Times New Roman"/>
          <w:sz w:val="24"/>
          <w:szCs w:val="24"/>
          <w:lang w:eastAsia="hr-HR"/>
        </w:rPr>
        <w:t>uvjerenje da se protiv osobe ne vodi istražni ili kazneni postupak</w:t>
      </w:r>
    </w:p>
    <w:p w:rsidR="0009529E" w:rsidRPr="00CC7BA9" w:rsidRDefault="0009529E" w:rsidP="0009529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C7BA9">
        <w:rPr>
          <w:rFonts w:ascii="Times New Roman" w:hAnsi="Times New Roman" w:cs="Times New Roman"/>
          <w:sz w:val="24"/>
          <w:szCs w:val="24"/>
          <w:lang w:eastAsia="hr-HR"/>
        </w:rPr>
        <w:t xml:space="preserve">vlastoručno potpisanu izjavu o nepostojanju zapreka iz članka </w:t>
      </w:r>
      <w:r w:rsidR="00176DC6">
        <w:rPr>
          <w:rFonts w:ascii="Times New Roman" w:hAnsi="Times New Roman" w:cs="Times New Roman"/>
          <w:sz w:val="24"/>
          <w:szCs w:val="24"/>
          <w:lang w:eastAsia="hr-HR"/>
        </w:rPr>
        <w:t xml:space="preserve">15. i </w:t>
      </w:r>
      <w:r w:rsidRPr="00CC7BA9">
        <w:rPr>
          <w:rFonts w:ascii="Times New Roman" w:hAnsi="Times New Roman" w:cs="Times New Roman"/>
          <w:sz w:val="24"/>
          <w:szCs w:val="24"/>
          <w:lang w:eastAsia="hr-HR"/>
        </w:rPr>
        <w:t>16. Zakona o službenicima i namještenicima u lokalnoj i pod</w:t>
      </w:r>
      <w:r w:rsidR="00E9648A" w:rsidRPr="00CC7BA9">
        <w:rPr>
          <w:rFonts w:ascii="Times New Roman" w:hAnsi="Times New Roman" w:cs="Times New Roman"/>
          <w:sz w:val="24"/>
          <w:szCs w:val="24"/>
          <w:lang w:eastAsia="hr-HR"/>
        </w:rPr>
        <w:t>ručnoj (regionalnoj) samoupravi</w:t>
      </w:r>
    </w:p>
    <w:p w:rsidR="00E9648A" w:rsidRPr="00CC7BA9" w:rsidRDefault="00E9648A" w:rsidP="0009529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C7BA9">
        <w:rPr>
          <w:rFonts w:ascii="Times New Roman" w:hAnsi="Times New Roman" w:cs="Times New Roman"/>
          <w:sz w:val="24"/>
          <w:szCs w:val="24"/>
          <w:lang w:eastAsia="hr-HR"/>
        </w:rPr>
        <w:t>uvjerenje o zdravstvenoj sposobnosti.</w:t>
      </w:r>
    </w:p>
    <w:p w:rsidR="0009529E" w:rsidRPr="00CC7BA9" w:rsidRDefault="0009529E" w:rsidP="0009529E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C7BA9">
        <w:rPr>
          <w:rFonts w:ascii="Times New Roman" w:hAnsi="Times New Roman" w:cs="Times New Roman"/>
          <w:sz w:val="24"/>
          <w:szCs w:val="24"/>
          <w:lang w:eastAsia="hr-HR"/>
        </w:rPr>
        <w:t>Urednom prijavom smatra se prijava koja sadrži sve podatke i priloge navedene u Oglasu.</w:t>
      </w:r>
    </w:p>
    <w:p w:rsidR="0009529E" w:rsidRPr="00CC7BA9" w:rsidRDefault="0009529E" w:rsidP="0009529E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C7BA9">
        <w:rPr>
          <w:rFonts w:ascii="Times New Roman" w:hAnsi="Times New Roman" w:cs="Times New Roman"/>
          <w:sz w:val="24"/>
          <w:szCs w:val="24"/>
          <w:lang w:eastAsia="hr-HR"/>
        </w:rPr>
        <w:t>Osoba koja ne podnese urednu i pravovremenu prijavu ili ne ispunjava formalne uvjete iz Oglasa ne smatra se kandidatom/</w:t>
      </w:r>
      <w:proofErr w:type="spellStart"/>
      <w:r w:rsidRPr="00CC7BA9">
        <w:rPr>
          <w:rFonts w:ascii="Times New Roman" w:hAnsi="Times New Roman" w:cs="Times New Roman"/>
          <w:sz w:val="24"/>
          <w:szCs w:val="24"/>
          <w:lang w:eastAsia="hr-HR"/>
        </w:rPr>
        <w:t>kinjom</w:t>
      </w:r>
      <w:proofErr w:type="spellEnd"/>
      <w:r w:rsidRPr="00CC7BA9">
        <w:rPr>
          <w:rFonts w:ascii="Times New Roman" w:hAnsi="Times New Roman" w:cs="Times New Roman"/>
          <w:sz w:val="24"/>
          <w:szCs w:val="24"/>
          <w:lang w:eastAsia="hr-HR"/>
        </w:rPr>
        <w:t xml:space="preserve"> prijavljenim na Oglas sukladno članku 21. Zakona.</w:t>
      </w:r>
    </w:p>
    <w:p w:rsidR="0009529E" w:rsidRPr="00CC7BA9" w:rsidRDefault="0009529E" w:rsidP="0009529E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C7BA9">
        <w:rPr>
          <w:rFonts w:ascii="Times New Roman" w:hAnsi="Times New Roman" w:cs="Times New Roman"/>
          <w:sz w:val="24"/>
          <w:szCs w:val="24"/>
          <w:lang w:eastAsia="hr-HR"/>
        </w:rPr>
        <w:t>Prijave se podnose</w:t>
      </w:r>
      <w:r w:rsidR="00E9648A" w:rsidRPr="00CC7BA9">
        <w:rPr>
          <w:rFonts w:ascii="Times New Roman" w:hAnsi="Times New Roman" w:cs="Times New Roman"/>
          <w:sz w:val="24"/>
          <w:szCs w:val="24"/>
          <w:lang w:eastAsia="hr-HR"/>
        </w:rPr>
        <w:t xml:space="preserve"> isključivo poštom</w:t>
      </w:r>
      <w:r w:rsidRPr="00CC7BA9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E9648A" w:rsidRPr="00CC7BA9">
        <w:rPr>
          <w:rFonts w:ascii="Times New Roman" w:hAnsi="Times New Roman" w:cs="Times New Roman"/>
          <w:sz w:val="24"/>
          <w:szCs w:val="24"/>
          <w:lang w:eastAsia="hr-HR"/>
        </w:rPr>
        <w:t>na adresu: OPĆINA KNEŽEVI VINOGRAID, Jedinstveni upravni odjel, Hrvatske Republike 3.</w:t>
      </w:r>
      <w:r w:rsidRPr="00CC7BA9">
        <w:rPr>
          <w:rFonts w:ascii="Times New Roman" w:hAnsi="Times New Roman" w:cs="Times New Roman"/>
          <w:sz w:val="24"/>
          <w:szCs w:val="24"/>
          <w:lang w:eastAsia="hr-HR"/>
        </w:rPr>
        <w:t xml:space="preserve"> u roku 8 dana od dana </w:t>
      </w:r>
      <w:r w:rsidR="009353A0">
        <w:rPr>
          <w:rFonts w:ascii="Times New Roman" w:hAnsi="Times New Roman" w:cs="Times New Roman"/>
          <w:sz w:val="24"/>
          <w:szCs w:val="24"/>
          <w:lang w:eastAsia="hr-HR"/>
        </w:rPr>
        <w:t>objave</w:t>
      </w:r>
      <w:r w:rsidRPr="00CC7BA9">
        <w:rPr>
          <w:rFonts w:ascii="Times New Roman" w:hAnsi="Times New Roman" w:cs="Times New Roman"/>
          <w:sz w:val="24"/>
          <w:szCs w:val="24"/>
          <w:lang w:eastAsia="hr-HR"/>
        </w:rPr>
        <w:t xml:space="preserve"> Oglasa na Zavodu za zapošljavanje, Ispostava </w:t>
      </w:r>
      <w:r w:rsidR="00E9648A" w:rsidRPr="00CC7BA9">
        <w:rPr>
          <w:rFonts w:ascii="Times New Roman" w:hAnsi="Times New Roman" w:cs="Times New Roman"/>
          <w:sz w:val="24"/>
          <w:szCs w:val="24"/>
          <w:lang w:eastAsia="hr-HR"/>
        </w:rPr>
        <w:t>Beli Manastir i objave na web stranici Općine www.knezevi-vinogradi.hr</w:t>
      </w:r>
    </w:p>
    <w:p w:rsidR="0009529E" w:rsidRDefault="0009529E" w:rsidP="0009529E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C7BA9">
        <w:rPr>
          <w:rFonts w:ascii="Times New Roman" w:hAnsi="Times New Roman" w:cs="Times New Roman"/>
          <w:sz w:val="24"/>
          <w:szCs w:val="24"/>
          <w:lang w:eastAsia="hr-HR"/>
        </w:rPr>
        <w:t>O rezultatu izbora kandidati će biti obaviješteni u skladu sa Zakonom, a najkasnije u roku od 60 dana od isteka roka za podnošenje prijave.</w:t>
      </w:r>
    </w:p>
    <w:p w:rsidR="00154001" w:rsidRDefault="00154001" w:rsidP="0009529E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54001">
        <w:rPr>
          <w:rFonts w:ascii="Times New Roman" w:hAnsi="Times New Roman" w:cs="Times New Roman"/>
          <w:sz w:val="24"/>
          <w:szCs w:val="24"/>
          <w:lang w:eastAsia="hr-HR"/>
        </w:rPr>
        <w:t>Po raspisanom natječaju ne mora se izvršiti izbor, te se u tom slučaju donosi odluka o poništenju natječaja.</w:t>
      </w:r>
    </w:p>
    <w:p w:rsidR="00CC7BA9" w:rsidRDefault="00CC7BA9" w:rsidP="0009529E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CC7BA9" w:rsidRPr="00B07EA5" w:rsidRDefault="00CC7BA9" w:rsidP="00CC7BA9">
      <w:pPr>
        <w:spacing w:after="0"/>
        <w:rPr>
          <w:rFonts w:ascii="Times New Roman" w:hAnsi="Times New Roman" w:cs="Times New Roman"/>
          <w:lang w:eastAsia="hr-HR"/>
        </w:rPr>
      </w:pPr>
      <w:r w:rsidRPr="00B07EA5">
        <w:rPr>
          <w:rFonts w:ascii="Times New Roman" w:hAnsi="Times New Roman" w:cs="Times New Roman"/>
          <w:lang w:eastAsia="hr-HR"/>
        </w:rPr>
        <w:t>KLASA:</w:t>
      </w:r>
      <w:r w:rsidR="00582247" w:rsidRPr="00B07EA5">
        <w:rPr>
          <w:rFonts w:ascii="Times New Roman" w:hAnsi="Times New Roman" w:cs="Times New Roman"/>
          <w:lang w:eastAsia="hr-HR"/>
        </w:rPr>
        <w:t xml:space="preserve"> </w:t>
      </w:r>
      <w:r w:rsidR="003D31CF">
        <w:rPr>
          <w:rFonts w:ascii="Times New Roman" w:hAnsi="Times New Roman" w:cs="Times New Roman"/>
          <w:lang w:eastAsia="hr-HR"/>
        </w:rPr>
        <w:t>112-01/18-01/4</w:t>
      </w:r>
    </w:p>
    <w:p w:rsidR="00CC7BA9" w:rsidRPr="00B07EA5" w:rsidRDefault="00CC7BA9" w:rsidP="00CC7BA9">
      <w:pPr>
        <w:spacing w:after="0"/>
        <w:rPr>
          <w:rFonts w:ascii="Times New Roman" w:hAnsi="Times New Roman" w:cs="Times New Roman"/>
          <w:lang w:eastAsia="hr-HR"/>
        </w:rPr>
      </w:pPr>
      <w:proofErr w:type="spellStart"/>
      <w:r w:rsidRPr="00B07EA5">
        <w:rPr>
          <w:rFonts w:ascii="Times New Roman" w:hAnsi="Times New Roman" w:cs="Times New Roman"/>
          <w:lang w:eastAsia="hr-HR"/>
        </w:rPr>
        <w:t>URBROJ</w:t>
      </w:r>
      <w:proofErr w:type="spellEnd"/>
      <w:r w:rsidRPr="00B07EA5">
        <w:rPr>
          <w:rFonts w:ascii="Times New Roman" w:hAnsi="Times New Roman" w:cs="Times New Roman"/>
          <w:lang w:eastAsia="hr-HR"/>
        </w:rPr>
        <w:t>: 2100/06-01-04/01-1</w:t>
      </w:r>
      <w:r w:rsidR="00090078">
        <w:rPr>
          <w:rFonts w:ascii="Times New Roman" w:hAnsi="Times New Roman" w:cs="Times New Roman"/>
          <w:lang w:eastAsia="hr-HR"/>
        </w:rPr>
        <w:t>8-03</w:t>
      </w:r>
      <w:bookmarkStart w:id="0" w:name="_GoBack"/>
      <w:bookmarkEnd w:id="0"/>
    </w:p>
    <w:p w:rsidR="00CC7BA9" w:rsidRPr="00B07EA5" w:rsidRDefault="00ED7F7A" w:rsidP="00CC7BA9">
      <w:pPr>
        <w:spacing w:after="0"/>
        <w:rPr>
          <w:rFonts w:ascii="Times New Roman" w:hAnsi="Times New Roman" w:cs="Times New Roman"/>
          <w:lang w:eastAsia="hr-HR"/>
        </w:rPr>
      </w:pPr>
      <w:proofErr w:type="spellStart"/>
      <w:r w:rsidRPr="00B07EA5">
        <w:rPr>
          <w:rFonts w:ascii="Times New Roman" w:hAnsi="Times New Roman" w:cs="Times New Roman"/>
          <w:lang w:eastAsia="hr-HR"/>
        </w:rPr>
        <w:t>Kn.Vinogradi</w:t>
      </w:r>
      <w:proofErr w:type="spellEnd"/>
      <w:r w:rsidRPr="00B07EA5">
        <w:rPr>
          <w:rFonts w:ascii="Times New Roman" w:hAnsi="Times New Roman" w:cs="Times New Roman"/>
          <w:lang w:eastAsia="hr-HR"/>
        </w:rPr>
        <w:t xml:space="preserve">, </w:t>
      </w:r>
      <w:r w:rsidR="003D31CF">
        <w:rPr>
          <w:rFonts w:ascii="Times New Roman" w:hAnsi="Times New Roman" w:cs="Times New Roman"/>
          <w:lang w:eastAsia="hr-HR"/>
        </w:rPr>
        <w:t>04.12.2018.</w:t>
      </w:r>
    </w:p>
    <w:p w:rsidR="00ED7F7A" w:rsidRPr="00B07EA5" w:rsidRDefault="00ED7F7A" w:rsidP="00CC7BA9">
      <w:pPr>
        <w:spacing w:after="0"/>
        <w:rPr>
          <w:rFonts w:ascii="Times New Roman" w:hAnsi="Times New Roman" w:cs="Times New Roman"/>
          <w:lang w:eastAsia="hr-HR"/>
        </w:rPr>
      </w:pPr>
    </w:p>
    <w:p w:rsidR="00ED7F7A" w:rsidRPr="00B07EA5" w:rsidRDefault="00ED7F7A" w:rsidP="00CC7BA9">
      <w:pPr>
        <w:spacing w:after="0"/>
        <w:rPr>
          <w:rFonts w:ascii="Times New Roman" w:hAnsi="Times New Roman" w:cs="Times New Roman"/>
          <w:lang w:eastAsia="hr-HR"/>
        </w:rPr>
      </w:pPr>
    </w:p>
    <w:p w:rsidR="00ED7F7A" w:rsidRPr="00B07EA5" w:rsidRDefault="00B07EA5" w:rsidP="00CC7BA9">
      <w:pPr>
        <w:spacing w:after="0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ab/>
      </w:r>
      <w:r w:rsidR="00ED7F7A" w:rsidRPr="00B07EA5">
        <w:rPr>
          <w:rFonts w:ascii="Times New Roman" w:hAnsi="Times New Roman" w:cs="Times New Roman"/>
          <w:lang w:eastAsia="hr-HR"/>
        </w:rPr>
        <w:t>JEDINSTVENI UPRAVNI ODJEL</w:t>
      </w:r>
    </w:p>
    <w:p w:rsidR="00ED7F7A" w:rsidRPr="00B07EA5" w:rsidRDefault="00B07EA5" w:rsidP="00CC7BA9">
      <w:pPr>
        <w:spacing w:after="0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ab/>
      </w:r>
      <w:r w:rsidR="00ED7F7A" w:rsidRPr="00B07EA5">
        <w:rPr>
          <w:rFonts w:ascii="Times New Roman" w:hAnsi="Times New Roman" w:cs="Times New Roman"/>
          <w:lang w:eastAsia="hr-HR"/>
        </w:rPr>
        <w:t>OPĆINE KNEŽEVI VINOGRADI</w:t>
      </w:r>
    </w:p>
    <w:sectPr w:rsidR="00ED7F7A" w:rsidRPr="00B07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3E45"/>
    <w:multiLevelType w:val="multilevel"/>
    <w:tmpl w:val="37809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D21F89"/>
    <w:multiLevelType w:val="hybridMultilevel"/>
    <w:tmpl w:val="EE8E81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C2D73"/>
    <w:multiLevelType w:val="hybridMultilevel"/>
    <w:tmpl w:val="EF6483F6"/>
    <w:lvl w:ilvl="0" w:tplc="9F7024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643EF"/>
    <w:multiLevelType w:val="multilevel"/>
    <w:tmpl w:val="E7A6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0F4249"/>
    <w:multiLevelType w:val="multilevel"/>
    <w:tmpl w:val="79DA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377988"/>
    <w:multiLevelType w:val="hybridMultilevel"/>
    <w:tmpl w:val="475E73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9E"/>
    <w:rsid w:val="00090078"/>
    <w:rsid w:val="0009529E"/>
    <w:rsid w:val="0013573D"/>
    <w:rsid w:val="00154001"/>
    <w:rsid w:val="00176DC6"/>
    <w:rsid w:val="003D31CF"/>
    <w:rsid w:val="00582247"/>
    <w:rsid w:val="00651A98"/>
    <w:rsid w:val="008063C3"/>
    <w:rsid w:val="008C7EC4"/>
    <w:rsid w:val="00903EBD"/>
    <w:rsid w:val="009353A0"/>
    <w:rsid w:val="00AB6612"/>
    <w:rsid w:val="00B07EA5"/>
    <w:rsid w:val="00CC7BA9"/>
    <w:rsid w:val="00E9648A"/>
    <w:rsid w:val="00ED7F7A"/>
    <w:rsid w:val="00FB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0C98E-89A3-4CC8-8DDB-2F17BCFA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95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9529E"/>
    <w:rPr>
      <w:b/>
      <w:bCs/>
    </w:rPr>
  </w:style>
  <w:style w:type="character" w:customStyle="1" w:styleId="apple-converted-space">
    <w:name w:val="apple-converted-space"/>
    <w:basedOn w:val="Zadanifontodlomka"/>
    <w:rsid w:val="0009529E"/>
  </w:style>
  <w:style w:type="character" w:styleId="Hiperveza">
    <w:name w:val="Hyperlink"/>
    <w:basedOn w:val="Zadanifontodlomka"/>
    <w:uiPriority w:val="99"/>
    <w:unhideWhenUsed/>
    <w:rsid w:val="0009529E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09529E"/>
    <w:rPr>
      <w:i/>
      <w:iCs/>
    </w:rPr>
  </w:style>
  <w:style w:type="paragraph" w:styleId="Odlomakpopisa">
    <w:name w:val="List Paragraph"/>
    <w:basedOn w:val="Normal"/>
    <w:uiPriority w:val="34"/>
    <w:qFormat/>
    <w:rsid w:val="0009529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2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8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3</cp:revision>
  <cp:lastPrinted>2018-12-03T13:02:00Z</cp:lastPrinted>
  <dcterms:created xsi:type="dcterms:W3CDTF">2018-12-03T12:25:00Z</dcterms:created>
  <dcterms:modified xsi:type="dcterms:W3CDTF">2018-12-03T13:02:00Z</dcterms:modified>
</cp:coreProperties>
</file>