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0471E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19100" cy="493395"/>
            <wp:effectExtent l="0" t="0" r="0" b="1905"/>
            <wp:wrapTight wrapText="bothSides">
              <wp:wrapPolygon edited="0">
                <wp:start x="0" y="0"/>
                <wp:lineTo x="0" y="20849"/>
                <wp:lineTo x="20618" y="20849"/>
                <wp:lineTo x="2061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865">
        <w:t>REPUBLIKA HRVATSKA</w:t>
      </w:r>
    </w:p>
    <w:p w:rsidR="00672865" w:rsidRDefault="00672865">
      <w:r>
        <w:t>OSJEČKO-BARANJSKA ŽUPANIJA</w:t>
      </w:r>
    </w:p>
    <w:p w:rsidR="00672865" w:rsidRDefault="00672865">
      <w:r>
        <w:t>OPĆINA KNEŽEVI VINOGRADI</w:t>
      </w:r>
    </w:p>
    <w:p w:rsidR="000471E1" w:rsidRDefault="000471E1"/>
    <w:p w:rsidR="00672865" w:rsidRDefault="00672865">
      <w:r>
        <w:t>KLASA:</w:t>
      </w:r>
      <w:r w:rsidR="00C7475D">
        <w:t>370-01/20-01/1</w:t>
      </w:r>
    </w:p>
    <w:p w:rsidR="00672865" w:rsidRDefault="00C7475D">
      <w:proofErr w:type="spellStart"/>
      <w:r>
        <w:t>URBROJ</w:t>
      </w:r>
      <w:proofErr w:type="spellEnd"/>
      <w:r>
        <w:t>: 2100/06-01-03/01-20</w:t>
      </w:r>
      <w:r w:rsidR="000471E1">
        <w:t>-01</w:t>
      </w:r>
    </w:p>
    <w:p w:rsidR="00672865" w:rsidRDefault="00672865">
      <w:proofErr w:type="spellStart"/>
      <w:r>
        <w:t>Kn.Vinogradi</w:t>
      </w:r>
      <w:proofErr w:type="spellEnd"/>
      <w:r>
        <w:t xml:space="preserve">, </w:t>
      </w:r>
      <w:r w:rsidR="00C7475D">
        <w:t>03.01.2020.</w:t>
      </w:r>
    </w:p>
    <w:p w:rsidR="00672865" w:rsidRDefault="00672865"/>
    <w:p w:rsidR="00672865" w:rsidRDefault="00672865"/>
    <w:p w:rsidR="00672865" w:rsidRDefault="00672865"/>
    <w:p w:rsidR="00EA0077" w:rsidRDefault="000471E1" w:rsidP="000471E1">
      <w:pPr>
        <w:ind w:left="4956" w:firstLine="708"/>
        <w:rPr>
          <w:b/>
        </w:rPr>
      </w:pPr>
      <w:r>
        <w:rPr>
          <w:b/>
        </w:rPr>
        <w:t xml:space="preserve">SREDIŠNJI DRŽAVNI URED ZA  </w:t>
      </w:r>
      <w:r w:rsidR="00EA0077">
        <w:rPr>
          <w:b/>
        </w:rPr>
        <w:t xml:space="preserve">     </w:t>
      </w:r>
    </w:p>
    <w:p w:rsidR="00EA0077" w:rsidRDefault="000471E1" w:rsidP="000471E1">
      <w:pPr>
        <w:ind w:left="4956" w:firstLine="708"/>
        <w:rPr>
          <w:b/>
        </w:rPr>
      </w:pPr>
      <w:r>
        <w:rPr>
          <w:b/>
        </w:rPr>
        <w:t xml:space="preserve">OBNOVU I STAMBENO </w:t>
      </w:r>
    </w:p>
    <w:p w:rsidR="00672865" w:rsidRDefault="000471E1" w:rsidP="000471E1">
      <w:pPr>
        <w:ind w:left="4956" w:firstLine="708"/>
        <w:rPr>
          <w:b/>
        </w:rPr>
      </w:pPr>
      <w:r>
        <w:rPr>
          <w:b/>
        </w:rPr>
        <w:t>ZBRINJAVANJE</w:t>
      </w:r>
    </w:p>
    <w:p w:rsidR="00EA0077" w:rsidRDefault="00EA0077" w:rsidP="000471E1">
      <w:pPr>
        <w:ind w:left="4956" w:firstLine="708"/>
        <w:rPr>
          <w:b/>
        </w:rPr>
      </w:pPr>
    </w:p>
    <w:p w:rsidR="00EA0077" w:rsidRDefault="00EA0077" w:rsidP="000471E1">
      <w:pPr>
        <w:ind w:left="4956" w:firstLine="708"/>
        <w:rPr>
          <w:b/>
          <w:u w:val="single"/>
        </w:rPr>
      </w:pPr>
      <w:r>
        <w:rPr>
          <w:b/>
          <w:u w:val="single"/>
        </w:rPr>
        <w:t>Z A G R E B</w:t>
      </w:r>
    </w:p>
    <w:p w:rsidR="00EA0077" w:rsidRPr="00EA0077" w:rsidRDefault="00EA0077" w:rsidP="000471E1">
      <w:pPr>
        <w:ind w:left="4956" w:firstLine="708"/>
        <w:rPr>
          <w:b/>
        </w:rPr>
      </w:pPr>
      <w:r>
        <w:rPr>
          <w:b/>
        </w:rPr>
        <w:t>Savska cesta 28.</w:t>
      </w:r>
    </w:p>
    <w:p w:rsidR="000471E1" w:rsidRDefault="000471E1" w:rsidP="00672865">
      <w:pPr>
        <w:rPr>
          <w:b/>
        </w:rPr>
      </w:pPr>
    </w:p>
    <w:p w:rsidR="000471E1" w:rsidRDefault="000471E1" w:rsidP="00672865">
      <w:pPr>
        <w:rPr>
          <w:b/>
        </w:rPr>
      </w:pPr>
    </w:p>
    <w:p w:rsidR="000471E1" w:rsidRDefault="000471E1" w:rsidP="00672865">
      <w:pPr>
        <w:rPr>
          <w:b/>
        </w:rPr>
      </w:pPr>
    </w:p>
    <w:p w:rsidR="00672865" w:rsidRDefault="00672865" w:rsidP="00672865">
      <w:pPr>
        <w:rPr>
          <w:b/>
        </w:rPr>
      </w:pPr>
    </w:p>
    <w:p w:rsidR="000471E1" w:rsidRDefault="00672865" w:rsidP="00EA0077">
      <w:r>
        <w:rPr>
          <w:b/>
        </w:rPr>
        <w:t xml:space="preserve">PREDMET: </w:t>
      </w:r>
      <w:r>
        <w:t xml:space="preserve"> </w:t>
      </w:r>
      <w:r w:rsidR="00EA0077">
        <w:t>Izvješće o utrošku sredstava od prodaje stanova u 201</w:t>
      </w:r>
      <w:r w:rsidR="00C7475D">
        <w:t>9</w:t>
      </w:r>
      <w:r w:rsidR="00EA0077">
        <w:t>.godini</w:t>
      </w:r>
    </w:p>
    <w:p w:rsidR="00EA0077" w:rsidRDefault="00EA0077" w:rsidP="00EA0077">
      <w:pPr>
        <w:pStyle w:val="Odlomakpopisa"/>
        <w:numPr>
          <w:ilvl w:val="0"/>
          <w:numId w:val="2"/>
        </w:numPr>
      </w:pPr>
      <w:r>
        <w:t>Dostavlja se</w:t>
      </w:r>
    </w:p>
    <w:p w:rsidR="00EA0077" w:rsidRDefault="00EA0077" w:rsidP="00EA0077"/>
    <w:p w:rsidR="00EA0077" w:rsidRDefault="00EA0077" w:rsidP="00EA0077"/>
    <w:p w:rsidR="00EA0077" w:rsidRDefault="00EA0077" w:rsidP="00EA0077">
      <w:r>
        <w:t>Poštovani,</w:t>
      </w:r>
    </w:p>
    <w:p w:rsidR="00EA0077" w:rsidRDefault="00EA0077" w:rsidP="00EA0077"/>
    <w:p w:rsidR="00EA0077" w:rsidRDefault="00EA0077" w:rsidP="00EA0077">
      <w:r>
        <w:t xml:space="preserve">Temeljem članka 16. Uredbe o uvjetima za kupnju obiteljske kuće ili stana u državnom vlasništvu na područjima posebne državne skrbi (NN 19/11, 56/11, 3/13), dostavljamo Vam izvješće o utrošku sredstava od naplaćenih prihoda od prodaje stanova i kuća u vlasništvu RH i Općine Kneževi Vinogradi na području Općine Kneževi Vinogradi. </w:t>
      </w:r>
    </w:p>
    <w:p w:rsidR="00EA0077" w:rsidRDefault="00EA0077" w:rsidP="00EA0077"/>
    <w:p w:rsidR="00EA0077" w:rsidRDefault="00EA0077" w:rsidP="00EA0077"/>
    <w:p w:rsidR="00EA0077" w:rsidRDefault="00EA0077" w:rsidP="00EA0077">
      <w:r w:rsidRPr="00EA0077">
        <w:t>Prihod od prodaje stanova planiran je Proračunom za 201</w:t>
      </w:r>
      <w:r w:rsidR="003C68FA">
        <w:t>9</w:t>
      </w:r>
      <w:r w:rsidRPr="00EA0077">
        <w:t xml:space="preserve">.godinu u iznosu od </w:t>
      </w:r>
      <w:r w:rsidR="00B6285D">
        <w:t>10</w:t>
      </w:r>
      <w:r w:rsidRPr="00EA0077">
        <w:t xml:space="preserve">0.000,00 kuna, a naplaćen u iznosu </w:t>
      </w:r>
      <w:r w:rsidR="00DF3643">
        <w:t>97</w:t>
      </w:r>
      <w:r w:rsidR="00D2552E" w:rsidRPr="00D2552E">
        <w:t>.</w:t>
      </w:r>
      <w:r w:rsidR="00DF3643">
        <w:t>051,44</w:t>
      </w:r>
      <w:r w:rsidR="00D2552E" w:rsidRPr="00D2552E">
        <w:t xml:space="preserve"> kuna.</w:t>
      </w:r>
      <w:r w:rsidR="00DF3643">
        <w:t xml:space="preserve"> Od na</w:t>
      </w:r>
      <w:r w:rsidR="00734418">
        <w:t>plaćenih prihoda</w:t>
      </w:r>
      <w:r w:rsidR="009879FD">
        <w:t>:</w:t>
      </w:r>
      <w:r w:rsidR="00734418">
        <w:t xml:space="preserve"> 22.829,93 kuna predstavlja prihod od prodaje stanova u vlasništvu RH, a 74.221,51 kuna prihod od prodaje stanova u vlasništvu Općine.</w:t>
      </w:r>
    </w:p>
    <w:p w:rsidR="00B901D3" w:rsidRDefault="00B901D3" w:rsidP="00EA0077"/>
    <w:p w:rsidR="00B901D3" w:rsidRDefault="00B901D3" w:rsidP="00EA0077">
      <w:r w:rsidRPr="00B901D3">
        <w:t xml:space="preserve">Sredstvima Programa planirano je pokriće troškova predviđenih za </w:t>
      </w:r>
      <w:r w:rsidR="00B6285D">
        <w:t>modernizaciju i izgradnju</w:t>
      </w:r>
      <w:r w:rsidR="00B6285D" w:rsidRPr="00B6285D">
        <w:t xml:space="preserve"> javne rasvjete u 2019.</w:t>
      </w:r>
      <w:r w:rsidR="00236FCE">
        <w:t>, a što je u cijelosti i utrošeno za navedenu namjenu.</w:t>
      </w:r>
    </w:p>
    <w:p w:rsidR="00734418" w:rsidRDefault="00734418" w:rsidP="00EA0077"/>
    <w:p w:rsidR="00734418" w:rsidRDefault="00734418" w:rsidP="00EA0077">
      <w:r>
        <w:t>U privitku dostavljamo presliku računa – situacija, te p</w:t>
      </w:r>
      <w:r w:rsidR="009879FD">
        <w:t>resliku knjigovodstvene kratice.</w:t>
      </w:r>
    </w:p>
    <w:p w:rsidR="000471E1" w:rsidRDefault="000471E1" w:rsidP="00672865"/>
    <w:p w:rsidR="000471E1" w:rsidRDefault="00EA0077" w:rsidP="00672865">
      <w:r>
        <w:t>Napominjemo da ćemo po usvojenom ostvarenju Proračuna za 2018.godinu dostaviti Vam Izvješće usvojeno na Općinskom vijeću.</w:t>
      </w:r>
    </w:p>
    <w:p w:rsidR="00BE2448" w:rsidRDefault="00BE2448" w:rsidP="00672865"/>
    <w:p w:rsidR="00BE2448" w:rsidRDefault="00BE2448" w:rsidP="00672865"/>
    <w:p w:rsidR="000471E1" w:rsidRDefault="000471E1" w:rsidP="00672865">
      <w:r>
        <w:t>S poštovanjem</w:t>
      </w:r>
    </w:p>
    <w:p w:rsidR="000471E1" w:rsidRDefault="000471E1" w:rsidP="00672865"/>
    <w:p w:rsidR="000471E1" w:rsidRDefault="000471E1" w:rsidP="00672865"/>
    <w:p w:rsidR="000471E1" w:rsidRDefault="009879FD" w:rsidP="00672865">
      <w:r>
        <w:t>PRIVITAK:</w:t>
      </w:r>
    </w:p>
    <w:p w:rsidR="009879FD" w:rsidRDefault="009879FD" w:rsidP="00672865">
      <w:r>
        <w:t>Kao u tekstu</w:t>
      </w:r>
      <w:bookmarkStart w:id="0" w:name="_GoBack"/>
      <w:bookmarkEnd w:id="0"/>
    </w:p>
    <w:p w:rsidR="000471E1" w:rsidRDefault="000471E1" w:rsidP="00672865"/>
    <w:p w:rsidR="000471E1" w:rsidRDefault="000471E1" w:rsidP="00672865"/>
    <w:p w:rsidR="000471E1" w:rsidRDefault="000471E1" w:rsidP="006728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:rsidR="000471E1" w:rsidRPr="00672865" w:rsidRDefault="000471E1" w:rsidP="006728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Vedran Kramarić, </w:t>
      </w:r>
      <w:proofErr w:type="spellStart"/>
      <w:r>
        <w:t>mag.iur</w:t>
      </w:r>
      <w:proofErr w:type="spellEnd"/>
      <w:r>
        <w:t>.</w:t>
      </w:r>
    </w:p>
    <w:sectPr w:rsidR="000471E1" w:rsidRPr="0067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3BD8"/>
    <w:multiLevelType w:val="hybridMultilevel"/>
    <w:tmpl w:val="3E2CA87A"/>
    <w:lvl w:ilvl="0" w:tplc="C122B27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65"/>
    <w:rsid w:val="00037D02"/>
    <w:rsid w:val="000471E1"/>
    <w:rsid w:val="00236FCE"/>
    <w:rsid w:val="00290044"/>
    <w:rsid w:val="002E5D3D"/>
    <w:rsid w:val="002F1EDE"/>
    <w:rsid w:val="003C68FA"/>
    <w:rsid w:val="00672865"/>
    <w:rsid w:val="00734418"/>
    <w:rsid w:val="007B0D10"/>
    <w:rsid w:val="008E1EEB"/>
    <w:rsid w:val="009879FD"/>
    <w:rsid w:val="00AE1B53"/>
    <w:rsid w:val="00B22609"/>
    <w:rsid w:val="00B6285D"/>
    <w:rsid w:val="00B901D3"/>
    <w:rsid w:val="00BE2448"/>
    <w:rsid w:val="00C40E38"/>
    <w:rsid w:val="00C7475D"/>
    <w:rsid w:val="00D2552E"/>
    <w:rsid w:val="00DF3643"/>
    <w:rsid w:val="00E67CA2"/>
    <w:rsid w:val="00EA0077"/>
    <w:rsid w:val="00EE4573"/>
    <w:rsid w:val="00E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4DDBD-A165-4E12-88A8-08836C66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71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1E1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A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3</cp:revision>
  <cp:lastPrinted>2020-01-05T09:17:00Z</cp:lastPrinted>
  <dcterms:created xsi:type="dcterms:W3CDTF">2020-01-03T14:10:00Z</dcterms:created>
  <dcterms:modified xsi:type="dcterms:W3CDTF">2020-01-05T10:45:00Z</dcterms:modified>
</cp:coreProperties>
</file>