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0D345A">
        <w:t>214-01/18-01/3</w:t>
      </w:r>
    </w:p>
    <w:p w:rsidR="003A3300" w:rsidRDefault="000D345A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2100/06-01-04/01-18-4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 w:rsidR="000D345A">
        <w:t>, 27.09.2018.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1C707E">
        <w:t>14.</w:t>
      </w:r>
      <w:r w:rsidR="00060F12">
        <w:t>0</w:t>
      </w:r>
      <w:r w:rsidR="001C707E">
        <w:t>2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1C707E" w:rsidRDefault="00994E61" w:rsidP="000D345A">
      <w:pPr>
        <w:spacing w:after="0"/>
        <w:jc w:val="center"/>
        <w:rPr>
          <w:b/>
        </w:rPr>
      </w:pPr>
      <w:r w:rsidRPr="0006785C">
        <w:rPr>
          <w:b/>
        </w:rPr>
        <w:t xml:space="preserve">Nacrt prijedloga </w:t>
      </w:r>
      <w:r w:rsidR="000D345A">
        <w:rPr>
          <w:b/>
        </w:rPr>
        <w:t>Procjene ugro</w:t>
      </w:r>
      <w:bookmarkStart w:id="0" w:name="_GoBack"/>
      <w:bookmarkEnd w:id="0"/>
      <w:r w:rsidR="000D345A">
        <w:rPr>
          <w:b/>
        </w:rPr>
        <w:t xml:space="preserve">ženosti od požara i tehnoloških eksplozija </w:t>
      </w:r>
    </w:p>
    <w:p w:rsidR="00994E61" w:rsidRPr="00D17540" w:rsidRDefault="001C707E" w:rsidP="00D17540">
      <w:pPr>
        <w:spacing w:after="0"/>
        <w:jc w:val="center"/>
        <w:rPr>
          <w:b/>
        </w:rPr>
      </w:pPr>
      <w:r>
        <w:rPr>
          <w:b/>
        </w:rPr>
        <w:t>Sa</w:t>
      </w:r>
      <w:r w:rsidR="007221BD">
        <w:rPr>
          <w:b/>
        </w:rPr>
        <w:t>vjetovanje traje</w:t>
      </w:r>
      <w:r>
        <w:rPr>
          <w:b/>
        </w:rPr>
        <w:t xml:space="preserve"> od </w:t>
      </w:r>
      <w:r w:rsidR="000D345A">
        <w:rPr>
          <w:b/>
        </w:rPr>
        <w:t>27</w:t>
      </w:r>
      <w:r>
        <w:rPr>
          <w:b/>
        </w:rPr>
        <w:t>.</w:t>
      </w:r>
      <w:r w:rsidR="000D345A">
        <w:rPr>
          <w:b/>
        </w:rPr>
        <w:t>rujna</w:t>
      </w:r>
      <w:r>
        <w:rPr>
          <w:b/>
        </w:rPr>
        <w:t xml:space="preserve"> </w:t>
      </w:r>
      <w:r w:rsidR="00994E61" w:rsidRPr="00D17540">
        <w:rPr>
          <w:b/>
        </w:rPr>
        <w:t xml:space="preserve">do </w:t>
      </w:r>
      <w:r w:rsidR="000D345A">
        <w:rPr>
          <w:b/>
        </w:rPr>
        <w:t>27</w:t>
      </w:r>
      <w:r w:rsidR="003926F2">
        <w:rPr>
          <w:b/>
        </w:rPr>
        <w:t>.</w:t>
      </w:r>
      <w:r w:rsidR="000D345A">
        <w:rPr>
          <w:b/>
        </w:rPr>
        <w:t>listopada</w:t>
      </w:r>
      <w:r>
        <w:rPr>
          <w:b/>
        </w:rPr>
        <w:t xml:space="preserve"> </w:t>
      </w:r>
      <w:r w:rsidR="00060F12">
        <w:rPr>
          <w:b/>
        </w:rPr>
        <w:t xml:space="preserve"> 2018.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7221BD">
      <w:pPr>
        <w:ind w:firstLine="708"/>
        <w:jc w:val="both"/>
      </w:pPr>
      <w:r w:rsidRPr="00994E61">
        <w:t xml:space="preserve">Pozivamo predstavnike zainteresirane javnosti da najkasnije do </w:t>
      </w:r>
      <w:r w:rsidR="000D345A">
        <w:t>27.listopada</w:t>
      </w:r>
      <w:r w:rsidR="00060F12">
        <w:t xml:space="preserve"> 2018.</w:t>
      </w:r>
      <w:r w:rsidRPr="00994E61">
        <w:t xml:space="preserve">godine dostave svoje prijedloge, komentare i primjedbe na predloženi Nacrt prijedloga </w:t>
      </w:r>
      <w:r w:rsidR="00B23FC8">
        <w:rPr>
          <w:b/>
        </w:rPr>
        <w:t xml:space="preserve">Procjene ugroženosti od požara i tehnoloških eksplozija </w:t>
      </w:r>
      <w:r w:rsidR="003A3300">
        <w:t>s obrazloženjem</w:t>
      </w:r>
      <w:r w:rsidRPr="00994E61">
        <w:t xml:space="preserve">, 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 xml:space="preserve">Po završetku savjetovanja, svi pristigli </w:t>
      </w:r>
      <w:r w:rsidR="002A1BDA">
        <w:t xml:space="preserve">prijedlozi </w:t>
      </w:r>
      <w:r w:rsidRPr="00994E61">
        <w:t xml:space="preserve">bit će javno dostupni na internetskoj stranici </w:t>
      </w:r>
      <w:r w:rsidR="007221BD">
        <w:t>Općine Kneževi Vinogradi</w:t>
      </w:r>
      <w:r w:rsidRPr="00994E61">
        <w:t xml:space="preserve">. Ukoliko ne želite da Vaš </w:t>
      </w:r>
      <w:r w:rsidR="002A1BDA">
        <w:t>prij</w:t>
      </w:r>
      <w:r w:rsidR="00036D30">
        <w:t>e</w:t>
      </w:r>
      <w:r w:rsidR="002A1BDA">
        <w:t>dlog</w:t>
      </w:r>
      <w:r w:rsidRPr="00994E61">
        <w:t xml:space="preserve"> bude javno objavljen, molimo da to jasno istaknete pri slanju prijedloga 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6107A1">
        <w:t xml:space="preserve"> </w:t>
      </w:r>
      <w:r w:rsidR="00B23FC8" w:rsidRPr="00B23FC8">
        <w:t xml:space="preserve">Procjene ugroženosti od požara i tehnoloških eksplozija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 xml:space="preserve">Nacrt prijedloga </w:t>
      </w:r>
      <w:r w:rsidR="00B23FC8" w:rsidRPr="00B23FC8">
        <w:t xml:space="preserve">Procjene ugroženosti od požara i tehnoloških eksplozija </w:t>
      </w:r>
      <w:r w:rsidR="00B23FC8">
        <w:t xml:space="preserve"> koji su </w:t>
      </w:r>
      <w:r w:rsidR="00994E61" w:rsidRPr="00994E61">
        <w:t>objavljen</w:t>
      </w:r>
      <w:r w:rsidR="00B23FC8">
        <w:t>i</w:t>
      </w:r>
      <w:r w:rsidR="00994E61" w:rsidRPr="00994E61">
        <w:t xml:space="preserve"> na internet stranic</w:t>
      </w:r>
      <w:r w:rsidR="002A1BDA">
        <w:t>i</w:t>
      </w:r>
      <w:r w:rsidR="00994E61" w:rsidRPr="00994E61">
        <w:t xml:space="preserve"> </w:t>
      </w:r>
      <w:r w:rsidR="003A3300">
        <w:t xml:space="preserve">Općine Kneževi Vinogradi </w:t>
      </w:r>
      <w:r w:rsidR="00994E61" w:rsidRPr="00994E61">
        <w:t xml:space="preserve"> predstavlja radni materijal pa je kao takav podložan ispravcima, izmjenama i dopunama te se ne može smatrati konačnim, u cijelosti dovršenim prijedlogom </w:t>
      </w:r>
      <w:r w:rsidR="00096DF4">
        <w:t>Odluke</w:t>
      </w:r>
      <w:r w:rsidR="00994E61" w:rsidRPr="00994E61">
        <w:t xml:space="preserve">. </w:t>
      </w:r>
    </w:p>
    <w:p w:rsidR="00994E61" w:rsidRDefault="00994E61" w:rsidP="003A3300">
      <w:pPr>
        <w:ind w:firstLine="708"/>
      </w:pPr>
      <w:r w:rsidRPr="00994E61">
        <w:t xml:space="preserve">Tekst ove objave objavit će se na </w:t>
      </w:r>
      <w:r w:rsidR="003A3300">
        <w:t xml:space="preserve">web stranici Općine Kneževi Vinogradi – </w:t>
      </w:r>
      <w:hyperlink r:id="rId7" w:history="1">
        <w:r w:rsidR="003A3300" w:rsidRPr="002A252E">
          <w:rPr>
            <w:rStyle w:val="Hiperveza"/>
          </w:rPr>
          <w:t>www.knezevi-vinogradi.hr</w:t>
        </w:r>
      </w:hyperlink>
      <w:r w:rsidR="003A3300">
        <w:t xml:space="preserve"> u </w:t>
      </w:r>
      <w:r w:rsidRPr="00994E61">
        <w:t xml:space="preserve"> rubrici </w:t>
      </w:r>
      <w:r w:rsidR="003A3300">
        <w:t>„S</w:t>
      </w:r>
      <w:r w:rsidRPr="00994E61">
        <w:t>avjetovanje sa javnošću</w:t>
      </w:r>
      <w:r w:rsidR="003A3300">
        <w:t>“ i na Oglasnoj ploči Općine.</w:t>
      </w:r>
      <w:r w:rsidRPr="00994E61">
        <w:t xml:space="preserve">. </w:t>
      </w:r>
    </w:p>
    <w:p w:rsidR="006350F3" w:rsidRDefault="00994E61" w:rsidP="003A3300">
      <w:pPr>
        <w:ind w:firstLine="708"/>
      </w:pPr>
      <w:r w:rsidRPr="00994E61">
        <w:t>Po provedenom savjetovanju</w:t>
      </w:r>
      <w:r w:rsidR="00B64EE1">
        <w:t xml:space="preserve"> izradit će se izvješće o provedenom savjetovanju.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0D345A"/>
    <w:rsid w:val="001C707E"/>
    <w:rsid w:val="002A1BDA"/>
    <w:rsid w:val="00354E18"/>
    <w:rsid w:val="003913A6"/>
    <w:rsid w:val="003926F2"/>
    <w:rsid w:val="003A3300"/>
    <w:rsid w:val="003F034C"/>
    <w:rsid w:val="00454AE5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E1EEB"/>
    <w:rsid w:val="00994E61"/>
    <w:rsid w:val="00A7087D"/>
    <w:rsid w:val="00A71C8B"/>
    <w:rsid w:val="00A9300C"/>
    <w:rsid w:val="00B23FC8"/>
    <w:rsid w:val="00B64EE1"/>
    <w:rsid w:val="00C40E38"/>
    <w:rsid w:val="00D11557"/>
    <w:rsid w:val="00D17540"/>
    <w:rsid w:val="00E67CA2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2018-10-18T09:30:00Z</cp:lastPrinted>
  <dcterms:created xsi:type="dcterms:W3CDTF">2018-10-18T09:30:00Z</dcterms:created>
  <dcterms:modified xsi:type="dcterms:W3CDTF">2018-10-18T09:30:00Z</dcterms:modified>
</cp:coreProperties>
</file>