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FBD" w:rsidRPr="008417F4" w:rsidRDefault="00324082" w:rsidP="00324082">
      <w:pPr>
        <w:spacing w:after="0"/>
        <w:rPr>
          <w:rFonts w:ascii="Times New Roman" w:hAnsi="Times New Roman" w:cs="Times New Roman"/>
        </w:rPr>
      </w:pPr>
      <w:r w:rsidRPr="008417F4">
        <w:rPr>
          <w:rFonts w:ascii="Times New Roman" w:hAnsi="Times New Roman" w:cs="Times New Roman"/>
        </w:rPr>
        <w:t xml:space="preserve">REPUBLIKA HRVATSKA </w:t>
      </w:r>
    </w:p>
    <w:p w:rsidR="00324082" w:rsidRPr="008417F4" w:rsidRDefault="00324082" w:rsidP="00324082">
      <w:pPr>
        <w:spacing w:after="0"/>
        <w:rPr>
          <w:rFonts w:ascii="Times New Roman" w:hAnsi="Times New Roman" w:cs="Times New Roman"/>
        </w:rPr>
      </w:pPr>
      <w:r w:rsidRPr="008417F4">
        <w:rPr>
          <w:rFonts w:ascii="Times New Roman" w:hAnsi="Times New Roman" w:cs="Times New Roman"/>
        </w:rPr>
        <w:t>ŽUPANIJA OSJEČKO BARANJSKA</w:t>
      </w:r>
    </w:p>
    <w:p w:rsidR="00324082" w:rsidRPr="008417F4" w:rsidRDefault="00324082" w:rsidP="00324082">
      <w:pPr>
        <w:spacing w:after="0"/>
        <w:rPr>
          <w:rFonts w:ascii="Times New Roman" w:hAnsi="Times New Roman" w:cs="Times New Roman"/>
        </w:rPr>
      </w:pPr>
      <w:r w:rsidRPr="008417F4">
        <w:rPr>
          <w:rFonts w:ascii="Times New Roman" w:hAnsi="Times New Roman" w:cs="Times New Roman"/>
        </w:rPr>
        <w:t>OPĆINA KNEŽEVI VINOGRADI</w:t>
      </w:r>
    </w:p>
    <w:p w:rsidR="00324082" w:rsidRPr="008417F4" w:rsidRDefault="00324082" w:rsidP="00324082">
      <w:pPr>
        <w:spacing w:after="0"/>
        <w:rPr>
          <w:rFonts w:ascii="Times New Roman" w:hAnsi="Times New Roman" w:cs="Times New Roman"/>
        </w:rPr>
      </w:pPr>
    </w:p>
    <w:p w:rsidR="00324082" w:rsidRPr="008417F4" w:rsidRDefault="00324082" w:rsidP="00324082">
      <w:pPr>
        <w:spacing w:after="0"/>
        <w:rPr>
          <w:rFonts w:ascii="Times New Roman" w:hAnsi="Times New Roman" w:cs="Times New Roman"/>
        </w:rPr>
      </w:pPr>
      <w:r w:rsidRPr="008417F4">
        <w:rPr>
          <w:rFonts w:ascii="Times New Roman" w:hAnsi="Times New Roman" w:cs="Times New Roman"/>
        </w:rPr>
        <w:t>KLASA</w:t>
      </w:r>
      <w:r w:rsidR="006F3CA4">
        <w:rPr>
          <w:rFonts w:ascii="Times New Roman" w:hAnsi="Times New Roman" w:cs="Times New Roman"/>
        </w:rPr>
        <w:t>:406-01/17-01/4</w:t>
      </w:r>
    </w:p>
    <w:p w:rsidR="00324082" w:rsidRPr="008417F4" w:rsidRDefault="00324082" w:rsidP="00324082">
      <w:pPr>
        <w:spacing w:after="0"/>
        <w:rPr>
          <w:rFonts w:ascii="Times New Roman" w:hAnsi="Times New Roman" w:cs="Times New Roman"/>
        </w:rPr>
      </w:pPr>
      <w:r w:rsidRPr="008417F4">
        <w:rPr>
          <w:rFonts w:ascii="Times New Roman" w:hAnsi="Times New Roman" w:cs="Times New Roman"/>
        </w:rPr>
        <w:t>URBROJ</w:t>
      </w:r>
      <w:r w:rsidR="006F3CA4">
        <w:rPr>
          <w:rFonts w:ascii="Times New Roman" w:hAnsi="Times New Roman" w:cs="Times New Roman"/>
        </w:rPr>
        <w:t>:2100/06-01-03/03-17-03</w:t>
      </w:r>
      <w:bookmarkStart w:id="0" w:name="_GoBack"/>
      <w:bookmarkEnd w:id="0"/>
    </w:p>
    <w:p w:rsidR="00324082" w:rsidRDefault="00324082"/>
    <w:p w:rsidR="00324082" w:rsidRDefault="00324082"/>
    <w:p w:rsidR="00324082" w:rsidRPr="00324082" w:rsidRDefault="00324082" w:rsidP="003240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</w:t>
      </w:r>
      <w:r w:rsidRPr="00324082">
        <w:rPr>
          <w:rFonts w:ascii="Times New Roman" w:hAnsi="Times New Roman" w:cs="Times New Roman"/>
          <w:sz w:val="24"/>
          <w:szCs w:val="24"/>
        </w:rPr>
        <w:t xml:space="preserve">Svim zainteresiranim </w:t>
      </w:r>
    </w:p>
    <w:p w:rsidR="00324082" w:rsidRDefault="00324082" w:rsidP="003240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40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Gospodarskim subjektima </w:t>
      </w:r>
    </w:p>
    <w:p w:rsidR="00324082" w:rsidRDefault="00324082" w:rsidP="003240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4082" w:rsidRDefault="00324082" w:rsidP="003240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4082" w:rsidRDefault="00324082" w:rsidP="003240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PREDMET: Obavijest o prethodnom savjetovanju sa zainteresiranim </w:t>
      </w:r>
    </w:p>
    <w:p w:rsidR="00324082" w:rsidRDefault="00324082" w:rsidP="003240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gospodarskim subjektima za pripremu provedbe postupka javne nabave</w:t>
      </w:r>
    </w:p>
    <w:p w:rsidR="00324082" w:rsidRDefault="00324082" w:rsidP="003240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rekonstrukcija olimpijskog i dječjeg bazena u Kneževim Vinogradima</w:t>
      </w:r>
    </w:p>
    <w:p w:rsidR="00324082" w:rsidRDefault="00324082" w:rsidP="003240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-dostavlja se</w:t>
      </w:r>
    </w:p>
    <w:p w:rsidR="00324082" w:rsidRDefault="00324082" w:rsidP="003240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4082" w:rsidRDefault="00324082" w:rsidP="003240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4082" w:rsidRDefault="00324082" w:rsidP="003240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4082" w:rsidRDefault="00324082" w:rsidP="003240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Poštovani!</w:t>
      </w:r>
    </w:p>
    <w:p w:rsidR="00324082" w:rsidRDefault="00324082" w:rsidP="00C23117">
      <w:pPr>
        <w:rPr>
          <w:rFonts w:ascii="Times New Roman" w:hAnsi="Times New Roman" w:cs="Times New Roman"/>
          <w:sz w:val="24"/>
          <w:szCs w:val="24"/>
        </w:rPr>
      </w:pPr>
    </w:p>
    <w:p w:rsidR="00C23117" w:rsidRDefault="00324082" w:rsidP="008417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Kneževi Vinogradi priprema provedbu otvorenog postupka javne nabave male vrijednosti rekonstrukcija olimpijskog i dječjeg bazena</w:t>
      </w:r>
      <w:r w:rsidR="005E17C0">
        <w:rPr>
          <w:rFonts w:ascii="Times New Roman" w:hAnsi="Times New Roman" w:cs="Times New Roman"/>
          <w:sz w:val="24"/>
          <w:szCs w:val="24"/>
        </w:rPr>
        <w:t xml:space="preserve"> u Kn.Vinogradima</w:t>
      </w:r>
      <w:r w:rsidR="00C23117">
        <w:rPr>
          <w:rFonts w:ascii="Times New Roman" w:hAnsi="Times New Roman" w:cs="Times New Roman"/>
          <w:sz w:val="24"/>
          <w:szCs w:val="24"/>
        </w:rPr>
        <w:t>.</w:t>
      </w:r>
    </w:p>
    <w:p w:rsidR="00C23117" w:rsidRDefault="00C23117" w:rsidP="008417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198 stavak3. ZJN (NN 120/2016) naručitelj prije pokretanja postupka javne nabave provodi analizu tržišta i provodi savjetovanje sa zainteresiranim gospodarskim subjektima. </w:t>
      </w:r>
    </w:p>
    <w:p w:rsidR="00C23117" w:rsidRDefault="00C23117" w:rsidP="008417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gore navedenog na internetskim stranicama Općine Kneževi Vinogradi </w:t>
      </w:r>
      <w:hyperlink r:id="rId4" w:history="1">
        <w:r w:rsidRPr="000F3930">
          <w:rPr>
            <w:rStyle w:val="Hiperveza"/>
            <w:rFonts w:ascii="Times New Roman" w:hAnsi="Times New Roman" w:cs="Times New Roman"/>
            <w:sz w:val="24"/>
            <w:szCs w:val="24"/>
          </w:rPr>
          <w:t>www.knezevi-vinogradi.hr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17F4">
        <w:rPr>
          <w:rFonts w:ascii="Times New Roman" w:hAnsi="Times New Roman" w:cs="Times New Roman"/>
          <w:sz w:val="24"/>
          <w:szCs w:val="24"/>
        </w:rPr>
        <w:t xml:space="preserve">objavljujemo nacrt dokumentacije za nadmetanje i izvedbene projekte, te molimo zainteresirane gospodarske subjekte da najkasnije do 21.02.2017do kad je otvoreno prethodno savjetovanje, dostave eventualne primjedbe i prijedloge na adresu elektroničke pošte </w:t>
      </w:r>
      <w:hyperlink r:id="rId5" w:history="1">
        <w:r w:rsidR="008417F4" w:rsidRPr="000F3930">
          <w:rPr>
            <w:rStyle w:val="Hiperveza"/>
            <w:rFonts w:ascii="Times New Roman" w:hAnsi="Times New Roman" w:cs="Times New Roman"/>
            <w:sz w:val="24"/>
            <w:szCs w:val="24"/>
          </w:rPr>
          <w:t>opcina@knezevi-vinogradi.hr</w:t>
        </w:r>
      </w:hyperlink>
    </w:p>
    <w:p w:rsidR="008417F4" w:rsidRDefault="008417F4" w:rsidP="008417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poštovanjem </w:t>
      </w:r>
    </w:p>
    <w:p w:rsidR="008417F4" w:rsidRDefault="008417F4" w:rsidP="008417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17F4" w:rsidRDefault="008417F4" w:rsidP="008417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Općinski načelnik </w:t>
      </w:r>
    </w:p>
    <w:p w:rsidR="008417F4" w:rsidRPr="00324082" w:rsidRDefault="008417F4" w:rsidP="008417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mr. Deneš Šoja</w:t>
      </w:r>
    </w:p>
    <w:sectPr w:rsidR="008417F4" w:rsidRPr="00324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82"/>
    <w:rsid w:val="00324082"/>
    <w:rsid w:val="005E17C0"/>
    <w:rsid w:val="006F3CA4"/>
    <w:rsid w:val="008417F4"/>
    <w:rsid w:val="00920FBD"/>
    <w:rsid w:val="00C2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4C5AC-C433-453D-A983-27D97D32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231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@knezevi-vinogradi.hr" TargetMode="External"/><Relationship Id="rId4" Type="http://schemas.openxmlformats.org/officeDocument/2006/relationships/hyperlink" Target="http://www.knezevi-vinograd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Čila Todorović</dc:creator>
  <cp:keywords/>
  <dc:description/>
  <cp:lastModifiedBy>Čila Todorović</cp:lastModifiedBy>
  <cp:revision>4</cp:revision>
  <dcterms:created xsi:type="dcterms:W3CDTF">2017-02-18T17:53:00Z</dcterms:created>
  <dcterms:modified xsi:type="dcterms:W3CDTF">2017-02-20T06:59:00Z</dcterms:modified>
</cp:coreProperties>
</file>