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A45" w:rsidRDefault="003D2A45"/>
    <w:p w:rsidR="001C3545" w:rsidRDefault="001C3545"/>
    <w:p w:rsidR="001C3545" w:rsidRPr="001C3545" w:rsidRDefault="001C3545" w:rsidP="001C35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545">
        <w:rPr>
          <w:rFonts w:ascii="Times New Roman" w:hAnsi="Times New Roman" w:cs="Times New Roman"/>
          <w:sz w:val="24"/>
          <w:szCs w:val="24"/>
        </w:rPr>
        <w:t xml:space="preserve">REPUBLIKA HRVATSKA </w:t>
      </w:r>
    </w:p>
    <w:p w:rsidR="001C3545" w:rsidRPr="001C3545" w:rsidRDefault="001C3545" w:rsidP="001C35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545">
        <w:rPr>
          <w:rFonts w:ascii="Times New Roman" w:hAnsi="Times New Roman" w:cs="Times New Roman"/>
          <w:sz w:val="24"/>
          <w:szCs w:val="24"/>
        </w:rPr>
        <w:t>ŽUPANIJA OSJEČKO-BARANJSKA</w:t>
      </w:r>
    </w:p>
    <w:p w:rsidR="001C3545" w:rsidRPr="001C3545" w:rsidRDefault="001C3545" w:rsidP="001C35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545">
        <w:rPr>
          <w:rFonts w:ascii="Times New Roman" w:hAnsi="Times New Roman" w:cs="Times New Roman"/>
          <w:sz w:val="24"/>
          <w:szCs w:val="24"/>
        </w:rPr>
        <w:t>OPĆINA KNEŽEVI VINOGRADI</w:t>
      </w:r>
    </w:p>
    <w:p w:rsidR="001C3545" w:rsidRPr="001C3545" w:rsidRDefault="001C3545" w:rsidP="001C35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545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>406-01/17-01/4</w:t>
      </w:r>
    </w:p>
    <w:p w:rsidR="001C3545" w:rsidRDefault="001C3545" w:rsidP="001C35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545">
        <w:rPr>
          <w:rFonts w:ascii="Times New Roman" w:hAnsi="Times New Roman" w:cs="Times New Roman"/>
          <w:sz w:val="24"/>
          <w:szCs w:val="24"/>
        </w:rPr>
        <w:t>URBROJ:</w:t>
      </w:r>
      <w:r>
        <w:rPr>
          <w:rFonts w:ascii="Times New Roman" w:hAnsi="Times New Roman" w:cs="Times New Roman"/>
          <w:sz w:val="24"/>
          <w:szCs w:val="24"/>
        </w:rPr>
        <w:t>2100/06-01-03/03-17-03</w:t>
      </w:r>
    </w:p>
    <w:p w:rsidR="001C3545" w:rsidRDefault="001C3545" w:rsidP="001C35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Kn.Vin</w:t>
      </w:r>
      <w:r w:rsidR="004B5D3A">
        <w:rPr>
          <w:rFonts w:ascii="Times New Roman" w:hAnsi="Times New Roman" w:cs="Times New Roman"/>
          <w:sz w:val="24"/>
          <w:szCs w:val="24"/>
        </w:rPr>
        <w:t>ogradi:22.02.2017</w:t>
      </w:r>
    </w:p>
    <w:p w:rsidR="004B5D3A" w:rsidRDefault="004B5D3A" w:rsidP="001C35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5D3A" w:rsidRDefault="004B5D3A" w:rsidP="001C35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5D3A" w:rsidRDefault="004B5D3A" w:rsidP="001C35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6D3E" w:rsidRDefault="000B6D3E" w:rsidP="001C35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5D3A" w:rsidRDefault="004B5D3A" w:rsidP="001C35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5D3A" w:rsidRDefault="0003529F" w:rsidP="00C02B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198.st.4 Zakona o javnoj nabavi (N.N.120/2016) javni naručitelj na nacrt Dokumentacije o rekonstrukciji  olimpijskog i dječjeg bazena u </w:t>
      </w:r>
      <w:proofErr w:type="spellStart"/>
      <w:r>
        <w:rPr>
          <w:rFonts w:ascii="Times New Roman" w:hAnsi="Times New Roman" w:cs="Times New Roman"/>
          <w:sz w:val="24"/>
          <w:szCs w:val="24"/>
        </w:rPr>
        <w:t>Kn.Vinogradima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objavljuje :</w:t>
      </w:r>
    </w:p>
    <w:p w:rsidR="0003529F" w:rsidRDefault="0003529F" w:rsidP="001C35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529F" w:rsidRDefault="0003529F" w:rsidP="000352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O PRIHVAĆENIM I NEPRIHVAĆENIM</w:t>
      </w:r>
    </w:p>
    <w:p w:rsidR="0003529F" w:rsidRDefault="0003529F" w:rsidP="000352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PRIMJEDBAMA I PRIJEDLOZIMA</w:t>
      </w:r>
    </w:p>
    <w:p w:rsidR="00C02B80" w:rsidRDefault="00C02B80" w:rsidP="000352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B6D3E" w:rsidRDefault="000B6D3E" w:rsidP="000352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3529F" w:rsidRDefault="0003529F" w:rsidP="00C02B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Dana 16.02.2017 godine Općina Kneževi Vinogradi je na svojim internetskim stranicama objavila obavijest o prethodnom savjetovanju sa zainteresiranim gospodarskim subjektima .</w:t>
      </w:r>
    </w:p>
    <w:p w:rsidR="0003529F" w:rsidRDefault="00C02B80" w:rsidP="00C02B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Objavljen je nacrt Dokumentacije za nadmetanje rekonstrukcija</w:t>
      </w:r>
      <w:r>
        <w:rPr>
          <w:rFonts w:ascii="Times New Roman" w:hAnsi="Times New Roman" w:cs="Times New Roman"/>
          <w:sz w:val="24"/>
          <w:szCs w:val="24"/>
        </w:rPr>
        <w:t xml:space="preserve"> olimpijskog i dječjeg bazena u </w:t>
      </w:r>
      <w:proofErr w:type="spellStart"/>
      <w:r>
        <w:rPr>
          <w:rFonts w:ascii="Times New Roman" w:hAnsi="Times New Roman" w:cs="Times New Roman"/>
          <w:sz w:val="24"/>
          <w:szCs w:val="24"/>
        </w:rPr>
        <w:t>Kn.Vinogradima</w:t>
      </w:r>
      <w:proofErr w:type="spellEnd"/>
      <w:r>
        <w:rPr>
          <w:rFonts w:ascii="Times New Roman" w:hAnsi="Times New Roman" w:cs="Times New Roman"/>
          <w:sz w:val="24"/>
          <w:szCs w:val="24"/>
        </w:rPr>
        <w:t>, troškovnici, projektna dokumentacija.</w:t>
      </w:r>
    </w:p>
    <w:p w:rsidR="00C02B80" w:rsidRDefault="00C02B80" w:rsidP="00C02B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Prethodno savjetovanje sa </w:t>
      </w:r>
      <w:r>
        <w:rPr>
          <w:rFonts w:ascii="Times New Roman" w:hAnsi="Times New Roman" w:cs="Times New Roman"/>
          <w:sz w:val="24"/>
          <w:szCs w:val="24"/>
        </w:rPr>
        <w:t>zainteresiranim gospodarskim subjektima</w:t>
      </w:r>
      <w:r>
        <w:rPr>
          <w:rFonts w:ascii="Times New Roman" w:hAnsi="Times New Roman" w:cs="Times New Roman"/>
          <w:sz w:val="24"/>
          <w:szCs w:val="24"/>
        </w:rPr>
        <w:t xml:space="preserve"> trajalo je do 21.02.2017. godine.</w:t>
      </w:r>
    </w:p>
    <w:p w:rsidR="00C02B80" w:rsidRDefault="00C02B80" w:rsidP="00C02B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Tijekom prethodnog savjetovanja sa zainteresiranim gospodarskim subjektima nije pristigla niti jedna primjedba i prijedlog na objavljenu dokumentaciju. </w:t>
      </w:r>
    </w:p>
    <w:p w:rsidR="00C02B80" w:rsidRDefault="00C02B80" w:rsidP="000352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2B80" w:rsidRDefault="00C02B80" w:rsidP="000352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Općinski načelnik</w:t>
      </w:r>
    </w:p>
    <w:p w:rsidR="00C02B80" w:rsidRPr="001C3545" w:rsidRDefault="00C02B80" w:rsidP="000352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mr.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Deneš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Šoja</w:t>
      </w:r>
      <w:proofErr w:type="spellEnd"/>
    </w:p>
    <w:sectPr w:rsidR="00C02B80" w:rsidRPr="001C3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545"/>
    <w:rsid w:val="0003529F"/>
    <w:rsid w:val="000B6D3E"/>
    <w:rsid w:val="001C3545"/>
    <w:rsid w:val="003D2A45"/>
    <w:rsid w:val="004B5D3A"/>
    <w:rsid w:val="00C0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5093C-6F5C-4503-B9BF-52572C3E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Čila Todorović</dc:creator>
  <cp:keywords/>
  <dc:description/>
  <cp:lastModifiedBy>Čila Todorović</cp:lastModifiedBy>
  <cp:revision>1</cp:revision>
  <dcterms:created xsi:type="dcterms:W3CDTF">2017-02-22T12:53:00Z</dcterms:created>
  <dcterms:modified xsi:type="dcterms:W3CDTF">2017-02-22T13:49:00Z</dcterms:modified>
</cp:coreProperties>
</file>