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283"/>
      </w:tblGrid>
      <w:tr w:rsidR="00E64A54" w:rsidRPr="00E64A54" w:rsidTr="00E64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15162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62"/>
            </w:tblGrid>
            <w:tr w:rsidR="00E64A54" w:rsidRP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6"/>
              </w:trPr>
              <w:tc>
                <w:tcPr>
                  <w:tcW w:w="1516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4A54" w:rsidRPr="00E64A54" w:rsidRDefault="00E64A54">
                  <w:pPr>
                    <w:jc w:val="center"/>
                    <w:rPr>
                      <w:lang w:val="de-DE"/>
                    </w:rPr>
                  </w:pPr>
                  <w:bookmarkStart w:id="0" w:name="_GoBack"/>
                  <w:bookmarkEnd w:id="0"/>
                  <w:r w:rsidRPr="00E64A54">
                    <w:rPr>
                      <w:rFonts w:ascii="Arial" w:eastAsia="Arial" w:hAnsi="Arial"/>
                      <w:b/>
                      <w:color w:val="000000"/>
                      <w:sz w:val="24"/>
                      <w:lang w:val="de-DE"/>
                    </w:rPr>
                    <w:t>PLAN PRORAČUNA ZA 2017-II. IZMJENA</w:t>
                  </w:r>
                </w:p>
              </w:tc>
            </w:tr>
          </w:tbl>
          <w:p w:rsidR="00E64A54" w:rsidRPr="00E64A54" w:rsidRDefault="00E64A54">
            <w:pPr>
              <w:rPr>
                <w:lang w:val="de-DE"/>
              </w:rPr>
            </w:pPr>
          </w:p>
        </w:tc>
        <w:tc>
          <w:tcPr>
            <w:tcW w:w="283" w:type="dxa"/>
          </w:tcPr>
          <w:p w:rsidR="00E64A54" w:rsidRPr="00E64A54" w:rsidRDefault="00E64A54">
            <w:pPr>
              <w:pStyle w:val="EmptyLayoutCell"/>
              <w:rPr>
                <w:lang w:val="de-DE"/>
              </w:rPr>
            </w:pPr>
          </w:p>
        </w:tc>
      </w:tr>
      <w:tr w:rsidR="00E64A54" w:rsidRPr="00E64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/>
        </w:trPr>
        <w:tc>
          <w:tcPr>
            <w:tcW w:w="7653" w:type="dxa"/>
          </w:tcPr>
          <w:p w:rsidR="00E64A54" w:rsidRPr="00E64A54" w:rsidRDefault="00E64A54">
            <w:pPr>
              <w:pStyle w:val="EmptyLayoutCell"/>
              <w:rPr>
                <w:lang w:val="de-DE"/>
              </w:rPr>
            </w:pPr>
          </w:p>
        </w:tc>
        <w:tc>
          <w:tcPr>
            <w:tcW w:w="2692" w:type="dxa"/>
          </w:tcPr>
          <w:p w:rsidR="00E64A54" w:rsidRPr="00E64A54" w:rsidRDefault="00E64A54">
            <w:pPr>
              <w:pStyle w:val="EmptyLayoutCell"/>
              <w:rPr>
                <w:lang w:val="de-DE"/>
              </w:rPr>
            </w:pPr>
          </w:p>
        </w:tc>
        <w:tc>
          <w:tcPr>
            <w:tcW w:w="2551" w:type="dxa"/>
          </w:tcPr>
          <w:p w:rsidR="00E64A54" w:rsidRPr="00E64A54" w:rsidRDefault="00E64A54">
            <w:pPr>
              <w:pStyle w:val="EmptyLayoutCell"/>
              <w:rPr>
                <w:lang w:val="de-DE"/>
              </w:rPr>
            </w:pPr>
          </w:p>
        </w:tc>
        <w:tc>
          <w:tcPr>
            <w:tcW w:w="1077" w:type="dxa"/>
          </w:tcPr>
          <w:p w:rsidR="00E64A54" w:rsidRPr="00E64A54" w:rsidRDefault="00E64A54">
            <w:pPr>
              <w:pStyle w:val="EmptyLayoutCell"/>
              <w:rPr>
                <w:lang w:val="de-DE"/>
              </w:rPr>
            </w:pPr>
          </w:p>
        </w:tc>
        <w:tc>
          <w:tcPr>
            <w:tcW w:w="56" w:type="dxa"/>
          </w:tcPr>
          <w:p w:rsidR="00E64A54" w:rsidRPr="00E64A54" w:rsidRDefault="00E64A54">
            <w:pPr>
              <w:pStyle w:val="EmptyLayoutCell"/>
              <w:rPr>
                <w:lang w:val="de-DE"/>
              </w:rPr>
            </w:pPr>
          </w:p>
        </w:tc>
        <w:tc>
          <w:tcPr>
            <w:tcW w:w="992" w:type="dxa"/>
          </w:tcPr>
          <w:p w:rsidR="00E64A54" w:rsidRPr="00E64A54" w:rsidRDefault="00E64A54">
            <w:pPr>
              <w:pStyle w:val="EmptyLayoutCell"/>
              <w:rPr>
                <w:lang w:val="de-DE"/>
              </w:rPr>
            </w:pPr>
          </w:p>
        </w:tc>
        <w:tc>
          <w:tcPr>
            <w:tcW w:w="141" w:type="dxa"/>
          </w:tcPr>
          <w:p w:rsidR="00E64A54" w:rsidRPr="00E64A54" w:rsidRDefault="00E64A54">
            <w:pPr>
              <w:pStyle w:val="EmptyLayoutCell"/>
              <w:rPr>
                <w:lang w:val="de-DE"/>
              </w:rPr>
            </w:pPr>
          </w:p>
        </w:tc>
        <w:tc>
          <w:tcPr>
            <w:tcW w:w="283" w:type="dxa"/>
          </w:tcPr>
          <w:p w:rsidR="00E64A54" w:rsidRPr="00E64A54" w:rsidRDefault="00E64A54">
            <w:pPr>
              <w:pStyle w:val="EmptyLayoutCell"/>
              <w:rPr>
                <w:lang w:val="de-DE"/>
              </w:rPr>
            </w:pPr>
          </w:p>
        </w:tc>
      </w:tr>
      <w:tr w:rsidR="00E64A54" w:rsidTr="00E75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/>
        </w:trPr>
        <w:tc>
          <w:tcPr>
            <w:tcW w:w="15162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62"/>
            </w:tblGrid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3"/>
              </w:trPr>
              <w:tc>
                <w:tcPr>
                  <w:tcW w:w="1516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4A54" w:rsidRDefault="00E64A54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POSEBNI DIO</w:t>
                  </w:r>
                </w:p>
              </w:tc>
            </w:tr>
          </w:tbl>
          <w:p w:rsidR="00E64A54" w:rsidRDefault="00E64A54"/>
        </w:tc>
        <w:tc>
          <w:tcPr>
            <w:tcW w:w="283" w:type="dxa"/>
          </w:tcPr>
          <w:p w:rsidR="00E64A54" w:rsidRDefault="00E64A54">
            <w:pPr>
              <w:pStyle w:val="EmptyLayoutCell"/>
            </w:pPr>
          </w:p>
        </w:tc>
      </w:tr>
      <w:tr w:rsidR="00E64A54" w:rsidTr="00E64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/>
        </w:trPr>
        <w:tc>
          <w:tcPr>
            <w:tcW w:w="7653" w:type="dxa"/>
          </w:tcPr>
          <w:p w:rsidR="00E64A54" w:rsidRDefault="00E64A54">
            <w:pPr>
              <w:pStyle w:val="EmptyLayoutCell"/>
            </w:pPr>
          </w:p>
        </w:tc>
        <w:tc>
          <w:tcPr>
            <w:tcW w:w="2692" w:type="dxa"/>
          </w:tcPr>
          <w:p w:rsidR="00E64A54" w:rsidRDefault="00E64A54">
            <w:pPr>
              <w:pStyle w:val="EmptyLayoutCell"/>
            </w:pPr>
          </w:p>
        </w:tc>
        <w:tc>
          <w:tcPr>
            <w:tcW w:w="2551" w:type="dxa"/>
          </w:tcPr>
          <w:p w:rsidR="00E64A54" w:rsidRDefault="00E64A54">
            <w:pPr>
              <w:pStyle w:val="EmptyLayoutCell"/>
            </w:pPr>
          </w:p>
        </w:tc>
        <w:tc>
          <w:tcPr>
            <w:tcW w:w="1077" w:type="dxa"/>
          </w:tcPr>
          <w:p w:rsidR="00E64A54" w:rsidRDefault="00E64A54">
            <w:pPr>
              <w:pStyle w:val="EmptyLayoutCell"/>
            </w:pPr>
          </w:p>
        </w:tc>
        <w:tc>
          <w:tcPr>
            <w:tcW w:w="56" w:type="dxa"/>
          </w:tcPr>
          <w:p w:rsidR="00E64A54" w:rsidRDefault="00E64A54">
            <w:pPr>
              <w:pStyle w:val="EmptyLayoutCell"/>
            </w:pPr>
          </w:p>
        </w:tc>
        <w:tc>
          <w:tcPr>
            <w:tcW w:w="992" w:type="dxa"/>
          </w:tcPr>
          <w:p w:rsidR="00E64A54" w:rsidRDefault="00E64A54">
            <w:pPr>
              <w:pStyle w:val="EmptyLayoutCell"/>
            </w:pPr>
          </w:p>
        </w:tc>
        <w:tc>
          <w:tcPr>
            <w:tcW w:w="141" w:type="dxa"/>
          </w:tcPr>
          <w:p w:rsidR="00E64A54" w:rsidRDefault="00E64A54">
            <w:pPr>
              <w:pStyle w:val="EmptyLayoutCell"/>
            </w:pPr>
          </w:p>
        </w:tc>
        <w:tc>
          <w:tcPr>
            <w:tcW w:w="283" w:type="dxa"/>
          </w:tcPr>
          <w:p w:rsidR="00E64A54" w:rsidRDefault="00E64A54">
            <w:pPr>
              <w:pStyle w:val="EmptyLayoutCell"/>
            </w:pPr>
          </w:p>
        </w:tc>
      </w:tr>
      <w:tr w:rsidR="00E64A54" w:rsidTr="00E64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2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3"/>
              </w:trPr>
              <w:tc>
                <w:tcPr>
                  <w:tcW w:w="1842" w:type="dxa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696969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 </w:t>
                  </w:r>
                </w:p>
              </w:tc>
              <w:tc>
                <w:tcPr>
                  <w:tcW w:w="6803" w:type="dxa"/>
                  <w:shd w:val="clear" w:color="auto" w:fill="696969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shd w:val="clear" w:color="auto" w:fill="696969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36.388.102,24</w:t>
                  </w:r>
                </w:p>
              </w:tc>
              <w:tc>
                <w:tcPr>
                  <w:tcW w:w="1700" w:type="dxa"/>
                  <w:shd w:val="clear" w:color="auto" w:fill="696969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441.017,00</w:t>
                  </w:r>
                </w:p>
              </w:tc>
              <w:tc>
                <w:tcPr>
                  <w:tcW w:w="1275" w:type="dxa"/>
                  <w:shd w:val="clear" w:color="auto" w:fill="696969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1,21</w:t>
                  </w:r>
                </w:p>
              </w:tc>
              <w:tc>
                <w:tcPr>
                  <w:tcW w:w="1700" w:type="dxa"/>
                  <w:shd w:val="clear" w:color="auto" w:fill="696969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36.829.119,24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Razdjel  001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PREDSTAVNIČKO TIJELO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271.520,00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20.477,00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7,54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291.997,00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Glava  00101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OPĆINSKO VIJEĆE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87.720,00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87.720,00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 G01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 FUNKCIONIRANJE OPĆINSKIH TIJELA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62.720,00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62.720,00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 FUNKCIONIRANJE OPĆINSKIH TIJELA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62.720,00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62.720,00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 OPĆINSKOG VIJEĆA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POLITIČKIH STRANAKA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2.720,00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2.720,00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2.720,00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2.720,00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2.720,00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 G13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PROMIDŽBA I INFORMIRANJE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PROMIDŽBA I INFORMIRANJE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A100009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INFORMIRANJE I PROMIDŽBA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Glava  00102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MJESNI ODBOR KNEŽEVI VINOGRADI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36.800,00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36.800,00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 G01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 FUNKCIONIRANJE OPĆINSKIH TIJELA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36.800,00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36.800,00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 FUNKCIONIRANJE OPĆINSKIH TIJELA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36.800,00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36.800,00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A100004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 MJESNOG ODBORA KNEŽEVI VINOGRADI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- 2.450,00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- 49,00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2.550,00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- 2.450,00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- 49,00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2.550,00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- 2.450,00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2.550,00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A100020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PROSLAVA ZNAČAJNIH DATUMA I OSTALE MANIFESTIACIJE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2.450,00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7.450,00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2.450,00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7.450,00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2.450,00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7.450,00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A100021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b/>
                      <w:color w:val="000000"/>
                      <w:sz w:val="16"/>
                      <w:lang w:val="de-DE"/>
                    </w:rPr>
                    <w:t>OBJEKTI DRUŠTVENOG STANDARDA (DOMOVI KULTURE)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26.800,00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26.800,00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26.800,00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26.800,00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21.800,00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21.800,00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Glava  00103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MJESNI ODBOR KARANAC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26.800,00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20,52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32.300,00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 G01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 FUNKCIONIRANJE OPĆINSKIH TIJELA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26.800,00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20,52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32.300,00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 FUNKCIONIRANJE OPĆINSKIH TIJELA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26.800,00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20,52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32.300,00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A100005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 MJESNOG ODBORA KARANAC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A100020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PROSLAVA ZNAČAJNIH DATUMA I OSTALE MANIFESTIACIJE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A100021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b/>
                      <w:color w:val="000000"/>
                      <w:sz w:val="16"/>
                      <w:lang w:val="de-DE"/>
                    </w:rPr>
                    <w:t>OBJEKTI DRUŠTVENOG STANDARDA (DOMOVI KULTURE)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18.800,00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29,26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24.300,00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18.800,00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29,26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24.300,00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13,16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Glava  00104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MJESNI ODBOR ZMAJEVAC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22,73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 G01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 FUNKCIONIRANJE OPĆINSKIH TIJELA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22,73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 FUNKCIONIRANJE OPĆINSKIH TIJELA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22,73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A100006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 MJESNOG ODBORA ZMAJEVAC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A100020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PROSLAVA ZNAČAJNIH DATUMA I OSTALE MANIFESTIACIJE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A100021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b/>
                      <w:color w:val="000000"/>
                      <w:sz w:val="16"/>
                      <w:lang w:val="de-DE"/>
                    </w:rPr>
                    <w:t>OBJEKTI DRUŠTVENOG STANDARDA (DOMOVI KULTURE)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35,71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35,71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14.500,00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Glava  00105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MJESNI ODBOR SUZA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 G01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 FUNKCIONIRANJE OPĆINSKIH TIJELA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 FUNKCIONIRANJE OPĆINSKIH TIJELA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A100007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 MJESNOG ODBORA SUZA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A100020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PROSLAVA ZNAČAJNIH DATUMA I OSTALE MANIFESTIACIJE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A100021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b/>
                      <w:color w:val="000000"/>
                      <w:sz w:val="16"/>
                      <w:lang w:val="de-DE"/>
                    </w:rPr>
                    <w:t>OBJEKTI DRUŠTVENOG STANDARDA (DOMOVI KULTURE)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10.500,00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10.500,00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Glava  00106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MJESNI ODBOR KOTLINA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 G01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 FUNKCIONIRANJE OPĆINSKIH TIJELA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 FUNKCIONIRANJE OPĆINSKIH TIJELA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A100020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PROSLAVA ZNAČAJNIH DATUMA I OSTALE MANIFESTIACIJE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A100021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b/>
                      <w:color w:val="000000"/>
                      <w:sz w:val="16"/>
                      <w:lang w:val="de-DE"/>
                    </w:rPr>
                    <w:t>OBJEKTI DRUŠTVENOG STANDARDA (DOMOVI KULTURE)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17,65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17,65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6.800,00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6.800,00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Glava  00107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MJESNI ODBOR KAMENAC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 G01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 FUNKCIONIRANJE OPĆINSKIH TIJELA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 FUNKCIONIRANJE OPĆINSKIH TIJELA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A100020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PROSLAVA ZNAČAJNIH DATUMA I OSTALE MANIFESTIACIJE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A100021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b/>
                      <w:color w:val="000000"/>
                      <w:sz w:val="16"/>
                      <w:lang w:val="de-DE"/>
                    </w:rPr>
                    <w:t>OBJEKTI DRUŠTVENOG STANDARDA (DOMOVI KULTURE)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11.200,00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11.200,00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11.200,00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11.200,00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Glava  00108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MJESNI ODBOR MIRKOVAC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 G01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 FUNKCIONIRANJE OPĆINSKIH TIJELA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 FUNKCIONIRANJE OPĆINSKIH TIJELA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A100010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 MJESNOG ODBORA MIRKOVAC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Glava  00109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VIJEĆE MAĐARSKE NACIONALNE MANJINE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 G01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 FUNKCIONIRANJE OPĆINSKIH TIJELA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 FUNKCIONIRANJE OPĆINSKIH TIJELA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A100012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 VIJEĆA MAĐARSKE NACIONALNE MANJINE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A100020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PROSLAVA ZNAČAJNIH DATUMA I OSTALE MANIFESTIACIJE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Glava  00110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VIJEĆE SRPSKE NACIONALNE MANJINE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6.977,00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34,89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26.977,00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 G01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 FUNKCIONIRANJE OPĆINSKIH TIJELA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6.977,00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34,89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26.977,00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 FUNKCIONIRANJE OPĆINSKIH TIJELA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6.977,00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34,89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26.977,00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A100013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 VIJEĆA SRPSKE NACIONALNE MANJINE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6.977,00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139,54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11.977,00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6.977,00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139,54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11.977,00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6.977,00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6.977,00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A100020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PROSLAVA ZNAČAJNIH DATUMA I OSTALE MANIFESTIACIJE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Glava  00111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SAVJET MLADIH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 G01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 FUNKCIONIRANJE OPĆINSKIH TIJELA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 FUNKCIONIRANJE OPĆINSKIH TIJELA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A100015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 SAVJETA MLADIH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A100020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PROSLAVA ZNAČAJNIH DATUMA I OSTALE MANIFESTIACIJE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Razdjel  002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IZVRŠNO TIJELO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36.116.582,24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420.540,00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1,16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36.537.122,24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Glava  00201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NAČELNIK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691.714,24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130.700,00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18,90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822.414,24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 G01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 FUNKCIONIRANJE OPĆINSKIH TIJELA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671.714,24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130.700,00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19,46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802.414,24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 FUNKCIONIRANJE OPĆINSKIH TIJELA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671.714,24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130.700,00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19,46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802.414,24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A100003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URED OPĆINSKOG NAČLENIKA I ZAMJENIKA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616.714,24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130.700,00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21,19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747.414,24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351.714,24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130.700,00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37,16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482.414,24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102.000,00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na plaće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24.700,00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54,89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69.700,00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156.000,00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156.000,00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18.714,24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18.714,24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311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A100020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PROSLAVA ZNAČAJNIH DATUMA I OSTALE MANIFESTIACIJE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A100022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PROTOKOL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 G13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PROMIDŽBA I INFORMIRANJE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PROMIDŽBA I INFORMIRANJE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A100009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INFORMIRANJE I PROMIDŽBA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Glava  00202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34.314.808,00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289.840,00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0,84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34.604.648,00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 G01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 FUNKCIONIRANJE OPĆINSKIH TIJELA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2.105.500,00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- 9.700,00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- 0,46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2.095.800,00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 FUNKCIONIRANJE OPĆINSKIH TIJELA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2.105.500,00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- 9.700,00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- 0,46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2.095.800,00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A100016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ADMINISTRACIJA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- 9.700,00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- 0,61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1.582.300,00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1.042.000,00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- 9.700,00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- 0,93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1.032.300,00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na plaće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- 7.200,00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162.800,00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- 2.500,00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53.500,00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7.1.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 ZAMJENE  NEFINANCIJSKE IMOVINE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A100018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A100019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OPREMA 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A100023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LOKALNI IZBORI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151.000,00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151.000,00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381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A100024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KREDITA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Kamate za primljene kredite i zajmove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STRUČNO OSPOSOBLJAVANJE PROGRAM HZZ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43.500,00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43.500,00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43.500,00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43.500,00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na plaće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 G02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I POTICANJE GOSPODARSTVA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2.304.228,00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2.304.228,00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I POTICANJE GOSPODARSTVA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2.304.228,00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2.304.228,00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KATASTARSKOG OPERATA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A100003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b/>
                      <w:color w:val="000000"/>
                      <w:sz w:val="16"/>
                      <w:lang w:val="de-DE"/>
                    </w:rPr>
                    <w:t>RAD LOKALNE AKCIJSKE GRUPE-LAG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9.228,00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9.228,00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9.228,00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9.228,00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9.228,00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9.228,00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POSLOVNO-PODUZETNIČKA I REKREATIVNA ZONA KNEŽEVI VINOGRADI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7.1.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 ZAMJENE  NEFINANCIJSKE IMOVINE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K100002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KANALSKE MREŽE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7.1.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 ZAMJENE  NEFINANCIJSKE IMOVINE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 trgovačkim društvima u javnom sektoru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K100003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NADOPUNA SMEĐE SIGNALIZACIJE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7.1.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 ZAMJENE  NEFINANCIJSKE IMOVINE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donacije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PROSTORNO-PLANSKA DOKUMENTACIJA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T100002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KAMATA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 trgovačkim društvima, poljoprivrednicima i obrtnicima izvan javnog sektora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7.1.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 ZAMJENE  NEFINANCIJSKE IMOVINE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 trgovačkim društvima, poljoprivrednicima i obrtnicima izvan javnog sektora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T100008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SUBVENCIONIRANJE OBRANE OD LEDOTUČE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T100009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POTPORE U POLJOPRIVREDI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 trgovačkim društvima, poljoprivrednicima i obrtnicima izvan javnog sektora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Tekući projekt  T100010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DONACIJE U GOSPODARSTVU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T100012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POTICANJA OBRTNIŠTVA, MALOG I SREDNJEG PODUZETNIŠTVA I RURALNOG TURIZMA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129.486,97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129.486,97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 trgovačkim društvima, poljoprivrednicima i obrtnicima izvan javnog sektora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129.486,97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129.486,97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7.1.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 ZAMJENE  NEFINANCIJSKE IMOVINE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170.513,03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170.513,03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 trgovačkim društvima, poljoprivrednicima i obrtnicima izvan javnog sektora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170.513,03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170.513,03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T100013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LOVAČKIM DRUŠTVIMA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7.1.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 ZAMJENE  NEFINANCIJSKE IMOVINE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donacije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 G03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KOMUNALNE INFRASTRUKTURE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4.840.000,00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292.540,00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6,04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5.132.540,00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KOMUNALNE INFRASTRUKTURE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4.840.000,00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292.540,00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6,04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5.132.540,00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A100005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ULIČNE KANALSKE MREŽE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7.1.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 ZAMJENE  NEFINANCIJSKE IMOVINE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A100006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UKLANJANJE DIVLJIH (SEOSKIH) DEPONIJA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A100008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ODRŽAVANJE JAVNIH POVRŠINA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213.500,00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213.500,00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213.500,00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213.500,00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46.500,00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46.500,00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46.500,00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46.500,00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A100009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RAVNANJE JAVNIH POVRŠINA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A100010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NERAZVRST.CESTA U ZIMSKIM UVJETIMA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A100013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FUNKCIONIRANJE JAVNE RASVJETE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A100015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b/>
                      <w:color w:val="000000"/>
                      <w:sz w:val="16"/>
                      <w:lang w:val="de-DE"/>
                    </w:rPr>
                    <w:t>USLUGE D.D.D.I VETERINARSKE USLUGE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A100016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ČIŠĆENJE JAVNIH POVRŠINA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A100017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RADOVI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277.540,00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277.540,00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277.540,00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277.540,00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236.970,00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236.970,00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na plaće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40.570,00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40.570,00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A100018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SADNICA I DRVEĆA (ZALIJEVANJE I SL.)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SANACIJA DEPONIJA  OTPADA ZMAJEVAC- PROJEKT S FONDOM ZAŠTITE OKOLIŠA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10.500,00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10.500,00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10.500,00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10.500,00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1.479.500,00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1.479.500,00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1.479.500,00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1.479.500,00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SADNJA ZELENILA NA JAVNIM POVRŠINAMA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T100002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NERAZVRSTANIH CESTA I  NOGOSTUPA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699.000,00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699.000,00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7.1.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 ZAMJENE  NEFINANCIJSKE IMOVINE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T100005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SANACIJA PUTEVA I STAZA U GROBLJIMA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T100007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UKLANJANJE AMBROZIJE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T100010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PROVEDBA ENERG.UČINKOVITOSTI JAVNE RASVJETE I ZAŠTITE OD SVJET. ONEČIŠĆENJA  PO ESCO MODELU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 G04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KOMUNALNE INFRASTRUKTURE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16.693.000,00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16.693.000,00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b/>
                      <w:color w:val="000000"/>
                      <w:sz w:val="16"/>
                      <w:lang w:val="de-DE"/>
                    </w:rPr>
                    <w:t>GRADNJA OBJEKATA I UREĐAJA KOMUNALNE INFRASTRUKTURE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16.693.000,00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16.693.000,00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Kapitalni projekt  K100001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NERAZVRSTANIH CESTA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K100002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RECIKLAŽNOG DVORIŠTA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1.440.000,00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1.440.000,00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7.1.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 ZAMJENE  NEFINANCIJSKE IMOVINE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K100005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SUBVENCIJA PRIKLJUČAKA NA KANALIZACIJU ZA STAMBENE OBJEKTE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K100009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b/>
                      <w:color w:val="000000"/>
                      <w:sz w:val="16"/>
                      <w:lang w:val="de-DE"/>
                    </w:rPr>
                    <w:t>IZGRADNJA PJEŠAČKE STAZE KROZ KAMENAC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1.160.000,00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1.160.000,00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7.1.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 ZAMJENE  NEFINANCIJSKE IMOVINE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K100010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CESTE OD BAČVE DO SRC I NASTAVAK DO SPOJA S KRAKOM "F"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K100011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NOGOSTUPA U KARANCU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K100014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REKONSTRUKCIJA I MODERNIZACIJA ŽUP.CESTE UL.Š.PETEFIJA KN.VINOGRADI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784.000,00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784.000,00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784.000,00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784.000,00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7.1.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 ZAMJENE  NEFINANCIJSKE IMOVINE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716.000,00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716.000,00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566.000,00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566.000,00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K100015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JAVNE POVRŠINE U KARANCU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K100017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ODVODNJE OBORINSKIH VODA I IZGRADNJA PLOČNIKA U UL.P.ŠANDORA ZMAJEVAC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412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imovina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imovina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DJEČJIH IGRALIŠTA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T100002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CENTRA KNEŽEVIH VINOGRADA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Materijalna imovina - prirodna bogatstva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T100015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ODMORIŠTA ZA BICIKLE "BIKE &amp; WALK"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T100016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PJEŠAČKE STAZE OKO RIBNJAKA I ODMORIŠTA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7.1.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 ZAMJENE  NEFINANCIJSKE IMOVINE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 G05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UNAPRJEĐENJA STANOVANJA I ZAJEDNICE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5.210.580,00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0,67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5.245.580,00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I KAPITALNO ODRŽAVANJE OBJEKATA I OPREME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5.210.580,00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0,67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5.245.580,00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KATASTARSKE I GEODETSKE USLUGE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7.1.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 ZAMJENE  NEFINANCIJSKE IMOVINE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NADZORA I PROJEKTANATA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7.1.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 ZAMJENE  NEFINANCIJSKE IMOVINE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A100003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UREĐENJE VODA (SLIVNA NAKNADA)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A100005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PRAVO GRAĐENJA NA ZEMLJIŠTU U VLASNIŠTVU RH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A100006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PROCJENA I LEGALIZACIJA NEKRETNINA U VLASNIŠTVU OPĆINE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A100007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ZAJEDNIČKA PRIČUVA - STANOUPRAVA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A100008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TROŠKOVI U IZGRADNJI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329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A100010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REŽIJSKI I DR. TROŠKOVI OBJEKATAU VLASNIŠTVU OPĆINE (osim Domova kulture)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A100015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SANACIJA OBJEKTA SUNJOG ČARDE ZMAJEVAC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K100003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ULAGANJE U SRC BAZENI I POPRATNE SADRŽAJE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4.259.500,00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4.259.500,00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78.405,04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78.405,04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78.405,04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78.405,04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221.594,96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221.594,96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221.594,96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221.594,96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359.500,00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359.500,00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359.500,00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359.500,00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8.1.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MANJI POPRAVCI OBJEKATA U VLASNIŠTVU OPĆINE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T100007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UREĐENJA NASELJA I DEMOGRAFSKE OBNOVE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T100009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b/>
                      <w:color w:val="000000"/>
                      <w:sz w:val="16"/>
                      <w:lang w:val="de-DE"/>
                    </w:rPr>
                    <w:t>ENERGETSKI PREGLED ZGRADA U VL.OPĆINE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T100011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INTERREG IPA HU-HR 2014.-2020.  " EAT GREEN"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311.080,00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311.080,00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311.080,00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311.080,00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218.680,00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218.680,00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92.400,00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92.400,00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 G06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FUNKCIONIRANJE VATROGASTVA, CIVILNE ZAŠTITE I HGSS-a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349.000,00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349.000,00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POTREBE U VATROGASTVU, CIVILNOJ ZAŠTITI I HGSS-u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349.000,00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349.000,00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JPVP GRADA BELOG MANASTIRA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- 22,00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- 22,00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- 11.000,00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DVD 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0,93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272.500,00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2,08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122.500,00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381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122.500,00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donacije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7.1.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 ZAMJENE  NEFINANCIJSKE IMOVINE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donacije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A100003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VATROGASNA ZAJEDNICA BARANJE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- 2.500,00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- 16,67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- 2.500,00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- 16,67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- 2.500,00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- 16,67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A100004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 CIVILNE ZAŠTITE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A100005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 HGSS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A100006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PLANOVA ZAŠTITE OD POŽARA, ZAŠTITE I SPAŠAVANJA I DR.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 G07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SPORT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POTREBE U ŠPORTU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A100020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TEKUĆA POMOĆ NOGOMETNIM KLUBOVIMA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A100021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TEKUĆA POMOĆ SPORTSKIM DRUŠTVIMA (izuzev nogometa)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b/>
                      <w:color w:val="000000"/>
                      <w:sz w:val="16"/>
                      <w:lang w:val="de-DE"/>
                    </w:rPr>
                    <w:t>RASVJETA U ŠPRTSKOM PARKU KARANAC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T100002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REKEACIJE I SPORTA - KNEŽEVI PARKOVI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T100003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MULTIFUNKC.IGRALIŠTA U SUZI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Materijalna imovina - prirodna bogatstva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T100004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"DJECA PLIVAJU"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 G08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KULTURA, RELIGIJA I TURIZAM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523.300,00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- 5,35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495.300,00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POTREBE U KULTURI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A100016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b/>
                      <w:color w:val="000000"/>
                      <w:sz w:val="16"/>
                      <w:lang w:val="de-DE"/>
                    </w:rPr>
                    <w:t>OSTALE TEKUĆE DONACIJE U KULTURI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381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A100028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KULTURNOG AMATERIZMA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A100029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RAZVOJU CIVILNOG DRUŠTVA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2000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RELIGIJSKIM ZAJEDNICAMA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136.000,00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- 24,26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TEKUĆA POMOĆ RELIGIJSKIM ZAJEDNICAMA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5,56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5,56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KAPITALNA POMOĆ OBJEKTIMA RELIGIJE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- 35.000,00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- 35,00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- 35.000,00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- 35,00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donacije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- 35.000,00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3000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PODRŠKA TURIZMU OPĆINE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242.300,00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2,06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247.300,00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MANIFESTACIJE OPĆINE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TURISTIČKA ZAJEDNICA BARANJE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A100003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RADMUZEJA I EKO TC U ZMAJEVCU  U SURADNJI S TZ OBŽ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72.300,00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72.300,00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72.300,00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72.300,00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unutar općeg proračuna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 G11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280.600,00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280.600,00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U OBRAZOVANJU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280.600,00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280.600,00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ŠKOLA KNEŽEVI VINOGRADI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39.600,00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39.600,00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unutar općeg proračuna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unutar općeg proračuna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ŠKOLA ZMAJEVAC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unutar općeg proračuna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unutar općeg proračuna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A100003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SUBVENCIJA PRIJEVOZA UČENIKA SREDNJIH ŠKOLA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6.1.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A100004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SUBVENCIJA PRIJEVOZA UČENIKA U DRAMALJ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Tekući projekt 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T100001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STIPENDIJE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 G12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812.000,00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POTREBE U ZDRAVSTVU I SOCIJALNOJ SKRBI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812.000,00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TROŠKOVI STANOVANJA ZA SOCIJALNO UGROŽENE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OSTALE POMOĆI SOCIJALNO UGROŽENIMA 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A100008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CRVENI KRIŽ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A100012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OSNAŽIVANJE CIVILNOG DRUŠTVA U DJELATNOSTIMA SOCIJALNE SKRBI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 G13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PROMIDŽBA I INFORMIRANJE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81.600,00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81.600,00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PROMIDŽBA I INFORMIRANJE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81.600,00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81.600,00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WEB STRANICE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b/>
                      <w:color w:val="000000"/>
                      <w:sz w:val="16"/>
                      <w:lang w:val="de-DE"/>
                    </w:rPr>
                    <w:t>NOVINE NA MAĐARSKOM JEZIKU MAGYAR NAPLO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A100004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RADIO BARANJA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A100005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RADIO BANSKA KOSA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A100007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OSJEČKA TELEVIZIJA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T100002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CITYHUB APLIKACIJA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Glava  00203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 "ZEKO"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1.110.060,00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1.110.060,00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Proračunski korisnik  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 "ZEKO"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1.110.060,00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1.110.060,00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 G10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PREDŠKOLSKI ODGOJ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1.110.060,00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1.110.060,00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POTREBE U PREDŠKOLSKOM ODGOJU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1.110.060,00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1.110.060,00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ZAPOSLENE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860.200,00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860.200,00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233.193,75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233.193,75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 ZEKO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233.193,75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233.193,75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311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28.193,75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28.193,75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na plaće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 ZEKO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625.806,25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625.806,25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 ZEKO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625.806,25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625.806,25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625.806,25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625.806,25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203.960,00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203.960,00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41.060,00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41.060,00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 ZEKO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41.060,00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41.060,00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41.060,00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41.060,00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162.900,00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162.900,00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 ZEKO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162.900,00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162.900,00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Pr="00E64A54" w:rsidRDefault="00E64A54">
                  <w:pPr>
                    <w:rPr>
                      <w:lang w:val="de-DE"/>
                    </w:rPr>
                  </w:pPr>
                  <w:r w:rsidRPr="00E64A54">
                    <w:rPr>
                      <w:rFonts w:ascii="Arial" w:eastAsia="Arial" w:hAnsi="Arial"/>
                      <w:color w:val="000000"/>
                      <w:sz w:val="16"/>
                      <w:lang w:val="de-DE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115.900,00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115.900,00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A100003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 ZEKO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A100004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NESPOMENUTI RASHODI POSLOVANJA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15.300,00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15.300,00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 ZEKO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 ZEKO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A100005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3.1.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01</w:t>
                  </w:r>
                </w:p>
              </w:tc>
              <w:tc>
                <w:tcPr>
                  <w:tcW w:w="6803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 ZEKO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5.600,00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E64A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8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E64A54" w:rsidRDefault="00E64A5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</w:tbl>
          <w:p w:rsidR="00E64A54" w:rsidRDefault="00E64A54"/>
        </w:tc>
        <w:tc>
          <w:tcPr>
            <w:tcW w:w="141" w:type="dxa"/>
          </w:tcPr>
          <w:p w:rsidR="00E64A54" w:rsidRDefault="00E64A54">
            <w:pPr>
              <w:pStyle w:val="EmptyLayoutCell"/>
            </w:pPr>
          </w:p>
        </w:tc>
        <w:tc>
          <w:tcPr>
            <w:tcW w:w="283" w:type="dxa"/>
          </w:tcPr>
          <w:p w:rsidR="00E64A54" w:rsidRDefault="00E64A54">
            <w:pPr>
              <w:pStyle w:val="EmptyLayoutCell"/>
            </w:pPr>
          </w:p>
        </w:tc>
      </w:tr>
    </w:tbl>
    <w:p w:rsidR="00E64A54" w:rsidRDefault="00E64A54"/>
    <w:p w:rsidR="00E64A54" w:rsidRDefault="00E64A54">
      <w:r>
        <w:t>KLASA: 400-06/17-01/4</w:t>
      </w:r>
    </w:p>
    <w:p w:rsidR="00E64A54" w:rsidRDefault="00E64A54">
      <w:r>
        <w:t>URBROJ: 2100/06-01-01/1-17-01</w:t>
      </w:r>
    </w:p>
    <w:p w:rsidR="00E64A54" w:rsidRDefault="00E64A54">
      <w:r>
        <w:t>Kn.Vinogradi, 29.06.2017.</w:t>
      </w:r>
    </w:p>
    <w:p w:rsidR="00E64A54" w:rsidRDefault="00E64A54"/>
    <w:p w:rsidR="00E64A54" w:rsidRDefault="00E64A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E64A54" w:rsidRDefault="00E64A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OPĆINSKOG VIJEĆA</w:t>
      </w:r>
    </w:p>
    <w:p w:rsidR="00E64A54" w:rsidRDefault="00E64A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</w:p>
    <w:sectPr w:rsidR="00E64A54">
      <w:headerReference w:type="default" r:id="rId6"/>
      <w:footerReference w:type="default" r:id="rId7"/>
      <w:pgSz w:w="16837" w:h="11905" w:orient="landscape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46A" w:rsidRDefault="0055046A">
      <w:r>
        <w:separator/>
      </w:r>
    </w:p>
  </w:endnote>
  <w:endnote w:type="continuationSeparator" w:id="0">
    <w:p w:rsidR="0055046A" w:rsidRDefault="0055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490"/>
      <w:gridCol w:w="317"/>
      <w:gridCol w:w="4492"/>
      <w:gridCol w:w="546"/>
      <w:gridCol w:w="35"/>
      <w:gridCol w:w="108"/>
    </w:tblGrid>
    <w:tr w:rsidR="00E64A5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700" w:type="dxa"/>
          <w:tcBorders>
            <w:top w:val="single" w:sz="4" w:space="0" w:color="000000"/>
          </w:tcBorders>
        </w:tcPr>
        <w:p w:rsidR="00E64A54" w:rsidRDefault="00E64A54">
          <w:pPr>
            <w:pStyle w:val="EmptyLayoutCell"/>
          </w:pPr>
          <w:r>
            <w:t>IZMJ</w:t>
          </w:r>
        </w:p>
      </w:tc>
      <w:tc>
        <w:tcPr>
          <w:tcW w:w="850" w:type="dxa"/>
          <w:tcBorders>
            <w:top w:val="single" w:sz="4" w:space="0" w:color="000000"/>
          </w:tcBorders>
        </w:tcPr>
        <w:p w:rsidR="00E64A54" w:rsidRDefault="00E64A54">
          <w:pPr>
            <w:pStyle w:val="EmptyLayoutCell"/>
          </w:pPr>
        </w:p>
      </w:tc>
      <w:tc>
        <w:tcPr>
          <w:tcW w:w="11055" w:type="dxa"/>
          <w:tcBorders>
            <w:top w:val="single" w:sz="4" w:space="0" w:color="000000"/>
          </w:tcBorders>
        </w:tcPr>
        <w:p w:rsidR="00E64A54" w:rsidRDefault="00E64A54">
          <w:pPr>
            <w:pStyle w:val="EmptyLayoutCell"/>
          </w:pPr>
        </w:p>
      </w:tc>
      <w:tc>
        <w:tcPr>
          <w:tcW w:w="1474" w:type="dxa"/>
          <w:tcBorders>
            <w:top w:val="single" w:sz="4" w:space="0" w:color="000000"/>
          </w:tcBorders>
        </w:tcPr>
        <w:p w:rsidR="00E64A54" w:rsidRDefault="00E64A54">
          <w:pPr>
            <w:pStyle w:val="EmptyLayoutCell"/>
          </w:pPr>
        </w:p>
      </w:tc>
      <w:tc>
        <w:tcPr>
          <w:tcW w:w="85" w:type="dxa"/>
          <w:tcBorders>
            <w:top w:val="single" w:sz="4" w:space="0" w:color="000000"/>
          </w:tcBorders>
        </w:tcPr>
        <w:p w:rsidR="00E64A54" w:rsidRDefault="00E64A54">
          <w:pPr>
            <w:pStyle w:val="EmptyLayoutCell"/>
          </w:pPr>
        </w:p>
      </w:tc>
      <w:tc>
        <w:tcPr>
          <w:tcW w:w="283" w:type="dxa"/>
        </w:tcPr>
        <w:p w:rsidR="00E64A54" w:rsidRDefault="00E64A54">
          <w:pPr>
            <w:pStyle w:val="EmptyLayoutCell"/>
          </w:pPr>
        </w:p>
      </w:tc>
    </w:tr>
    <w:tr w:rsidR="00E64A5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700" w:type="dxa"/>
        </w:tcPr>
        <w:tbl>
          <w:tblPr>
            <w:tblW w:w="1049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490"/>
          </w:tblGrid>
          <w:tr w:rsidR="00E64A54" w:rsidTr="00E64A5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03"/>
            </w:trPr>
            <w:tc>
              <w:tcPr>
                <w:tcW w:w="10490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64A54" w:rsidRDefault="00E64A54">
                <w:r>
                  <w:rPr>
                    <w:rFonts w:ascii="Arial" w:eastAsia="Arial" w:hAnsi="Arial"/>
                    <w:color w:val="000000"/>
                    <w:sz w:val="16"/>
                  </w:rPr>
                  <w:t>IZMJENA I DOPUNA PRORAČUNA ZA 2017. - II</w:t>
                </w:r>
              </w:p>
            </w:tc>
          </w:tr>
        </w:tbl>
        <w:p w:rsidR="00E64A54" w:rsidRDefault="00E64A54"/>
      </w:tc>
      <w:tc>
        <w:tcPr>
          <w:tcW w:w="850" w:type="dxa"/>
        </w:tcPr>
        <w:p w:rsidR="00E64A54" w:rsidRDefault="00E64A54">
          <w:pPr>
            <w:pStyle w:val="EmptyLayoutCell"/>
          </w:pPr>
        </w:p>
      </w:tc>
      <w:tc>
        <w:tcPr>
          <w:tcW w:w="1105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137"/>
          </w:tblGrid>
          <w:tr w:rsidR="00E64A5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03"/>
            </w:trPr>
            <w:tc>
              <w:tcPr>
                <w:tcW w:w="11055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64A54" w:rsidRDefault="00E64A54">
                <w:pPr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E75118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3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E75118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14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E64A54" w:rsidRDefault="00E64A54"/>
      </w:tc>
      <w:tc>
        <w:tcPr>
          <w:tcW w:w="1474" w:type="dxa"/>
        </w:tcPr>
        <w:p w:rsidR="00E64A54" w:rsidRDefault="00E64A54"/>
      </w:tc>
      <w:tc>
        <w:tcPr>
          <w:tcW w:w="85" w:type="dxa"/>
        </w:tcPr>
        <w:p w:rsidR="00E64A54" w:rsidRDefault="00E64A54">
          <w:pPr>
            <w:pStyle w:val="EmptyLayoutCell"/>
          </w:pPr>
        </w:p>
      </w:tc>
      <w:tc>
        <w:tcPr>
          <w:tcW w:w="283" w:type="dxa"/>
        </w:tcPr>
        <w:p w:rsidR="00E64A54" w:rsidRDefault="00E64A54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46A" w:rsidRDefault="0055046A">
      <w:r>
        <w:separator/>
      </w:r>
    </w:p>
  </w:footnote>
  <w:footnote w:type="continuationSeparator" w:id="0">
    <w:p w:rsidR="0055046A" w:rsidRDefault="00550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54"/>
    <w:rsid w:val="0055046A"/>
    <w:rsid w:val="00E64A54"/>
    <w:rsid w:val="00E7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2710D-886F-495A-8933-574F3736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4A54"/>
    <w:pPr>
      <w:tabs>
        <w:tab w:val="center" w:pos="4536"/>
        <w:tab w:val="right" w:pos="9072"/>
      </w:tabs>
    </w:p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ZaglavljeChar">
    <w:name w:val="Zaglavlje Char"/>
    <w:basedOn w:val="Zadanifontodlomka"/>
    <w:link w:val="Zaglavlje"/>
    <w:uiPriority w:val="99"/>
    <w:rsid w:val="00E64A54"/>
    <w:rPr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E64A5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64A54"/>
    <w:rPr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511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511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6656</Words>
  <Characters>37940</Characters>
  <Application>Microsoft Office Word</Application>
  <DocSecurity>0</DocSecurity>
  <Lines>316</Lines>
  <Paragraphs>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LCW147_IspisRebalansaProsireni</vt:lpstr>
    </vt:vector>
  </TitlesOfParts>
  <Company/>
  <LinksUpToDate>false</LinksUpToDate>
  <CharactersWithSpaces>44507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subject/>
  <dc:creator>Općina Kneževi Vinogradi Željka Kolarić</dc:creator>
  <cp:keywords/>
  <cp:lastModifiedBy>Općina Kneževi Vinogradi Željka Kolarić</cp:lastModifiedBy>
  <cp:revision>2</cp:revision>
  <cp:lastPrinted>2017-07-04T11:21:00Z</cp:lastPrinted>
  <dcterms:created xsi:type="dcterms:W3CDTF">2017-07-04T11:21:00Z</dcterms:created>
  <dcterms:modified xsi:type="dcterms:W3CDTF">2017-07-04T11:21:00Z</dcterms:modified>
</cp:coreProperties>
</file>