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B47" w:rsidRDefault="00190B47" w:rsidP="00190B47">
      <w:pPr>
        <w:spacing w:after="0"/>
      </w:pPr>
      <w:r>
        <w:t>REPUBLIKA HRVATSKA</w:t>
      </w:r>
    </w:p>
    <w:p w:rsidR="00190B47" w:rsidRDefault="00190B47" w:rsidP="00190B47">
      <w:pPr>
        <w:spacing w:after="0"/>
      </w:pPr>
      <w:r>
        <w:t>OSJEČKO-BARANJSKA ŽUPANIJA</w:t>
      </w:r>
    </w:p>
    <w:p w:rsidR="00190B47" w:rsidRDefault="00190B47" w:rsidP="00190B47">
      <w:pPr>
        <w:spacing w:after="0"/>
      </w:pPr>
      <w:r>
        <w:t>OPĆINA KNEŽEVI VINOGRADI</w:t>
      </w:r>
    </w:p>
    <w:p w:rsidR="00190B47" w:rsidRDefault="00190B47" w:rsidP="00190B47">
      <w:pPr>
        <w:spacing w:after="0"/>
      </w:pPr>
      <w:r>
        <w:t>KLASA:</w:t>
      </w:r>
    </w:p>
    <w:p w:rsidR="00190B47" w:rsidRDefault="00190B47" w:rsidP="00190B47">
      <w:pPr>
        <w:spacing w:after="0"/>
      </w:pPr>
      <w:proofErr w:type="spellStart"/>
      <w:r>
        <w:t>URBROJ</w:t>
      </w:r>
      <w:proofErr w:type="spellEnd"/>
      <w:r>
        <w:t>:</w:t>
      </w:r>
    </w:p>
    <w:p w:rsidR="00190B47" w:rsidRDefault="00190B47" w:rsidP="00190B47">
      <w:pPr>
        <w:spacing w:after="0"/>
      </w:pPr>
      <w:proofErr w:type="spellStart"/>
      <w:r>
        <w:t>Kn.Vinogradi</w:t>
      </w:r>
      <w:proofErr w:type="spellEnd"/>
      <w:r>
        <w:t xml:space="preserve">, </w:t>
      </w:r>
    </w:p>
    <w:p w:rsidR="00190B47" w:rsidRDefault="00190B47" w:rsidP="007C69EC">
      <w:pPr>
        <w:spacing w:after="0"/>
        <w:ind w:firstLine="708"/>
      </w:pPr>
    </w:p>
    <w:p w:rsidR="006350F3" w:rsidRDefault="007C69EC" w:rsidP="00190B47">
      <w:pPr>
        <w:spacing w:after="0"/>
        <w:ind w:firstLine="708"/>
        <w:jc w:val="both"/>
      </w:pPr>
      <w:r>
        <w:t xml:space="preserve">Na temelju članka 48. Zakona o lokalnoj i područnoj (regionalnoj) samoupravi  (NN </w:t>
      </w:r>
      <w:r w:rsidR="00190B47" w:rsidRPr="00190B47">
        <w:t>33/01, 60/01, 129/05, 109/07, 125/08, 36/09, 36/09, 150/11, 144/12, 19/13, 137/15</w:t>
      </w:r>
      <w:r>
        <w:t>), članku 32. Statuta Općine Kneževi Vinogradi (Službeni glasnik 3/13),</w:t>
      </w:r>
      <w:r w:rsidR="00190B47">
        <w:t xml:space="preserve"> </w:t>
      </w:r>
      <w:r>
        <w:t>Općinsko vijeće Općine Kneževi Vinogradi je na svojoj ____ sjednici</w:t>
      </w:r>
      <w:r w:rsidR="00D36EB2">
        <w:t>, održanoj _________</w:t>
      </w:r>
      <w:r>
        <w:t xml:space="preserve"> donijelo </w:t>
      </w:r>
    </w:p>
    <w:p w:rsidR="007C69EC" w:rsidRDefault="007C69EC" w:rsidP="007C69EC">
      <w:pPr>
        <w:spacing w:after="0"/>
        <w:jc w:val="center"/>
        <w:rPr>
          <w:b/>
        </w:rPr>
      </w:pPr>
    </w:p>
    <w:p w:rsidR="007C69EC" w:rsidRDefault="007C69EC" w:rsidP="007C69EC">
      <w:pPr>
        <w:spacing w:after="0"/>
        <w:jc w:val="center"/>
        <w:rPr>
          <w:b/>
        </w:rPr>
      </w:pPr>
      <w:r>
        <w:rPr>
          <w:b/>
        </w:rPr>
        <w:t>P R O G R A M</w:t>
      </w:r>
    </w:p>
    <w:p w:rsidR="007C69EC" w:rsidRDefault="007C69EC" w:rsidP="007C69EC">
      <w:pPr>
        <w:spacing w:after="0"/>
        <w:jc w:val="center"/>
        <w:rPr>
          <w:b/>
        </w:rPr>
      </w:pPr>
      <w:r>
        <w:rPr>
          <w:b/>
        </w:rPr>
        <w:t>Poticanja poduzetništva i turizma na području Općine Kneževi Vinogradi</w:t>
      </w:r>
    </w:p>
    <w:p w:rsidR="007C69EC" w:rsidRDefault="00D36EB2" w:rsidP="007C69EC">
      <w:pPr>
        <w:spacing w:after="0"/>
        <w:jc w:val="center"/>
        <w:rPr>
          <w:b/>
        </w:rPr>
      </w:pPr>
      <w:r>
        <w:rPr>
          <w:b/>
        </w:rPr>
        <w:t xml:space="preserve"> za period 2017.-2020</w:t>
      </w:r>
      <w:r w:rsidR="007C69EC">
        <w:rPr>
          <w:b/>
        </w:rPr>
        <w:t>.godina</w:t>
      </w:r>
    </w:p>
    <w:p w:rsidR="007C69EC" w:rsidRDefault="007C69EC" w:rsidP="007C69EC">
      <w:pPr>
        <w:spacing w:after="0"/>
        <w:jc w:val="center"/>
        <w:rPr>
          <w:b/>
        </w:rPr>
      </w:pPr>
    </w:p>
    <w:p w:rsidR="007C69EC" w:rsidRDefault="00C84F68" w:rsidP="00C84F68">
      <w:pPr>
        <w:pStyle w:val="Odlomakpopisa"/>
        <w:numPr>
          <w:ilvl w:val="0"/>
          <w:numId w:val="1"/>
        </w:numPr>
        <w:spacing w:after="0"/>
        <w:jc w:val="both"/>
        <w:rPr>
          <w:b/>
        </w:rPr>
      </w:pPr>
      <w:r>
        <w:rPr>
          <w:b/>
        </w:rPr>
        <w:t>OPĆE ODREDBE</w:t>
      </w:r>
    </w:p>
    <w:p w:rsidR="00C84F68" w:rsidRDefault="00C84F68" w:rsidP="00C84F68">
      <w:pPr>
        <w:spacing w:after="0"/>
        <w:jc w:val="both"/>
        <w:rPr>
          <w:b/>
        </w:rPr>
      </w:pPr>
    </w:p>
    <w:p w:rsidR="00C84F68" w:rsidRDefault="00C84F68" w:rsidP="00C84F68">
      <w:pPr>
        <w:spacing w:after="0"/>
        <w:jc w:val="center"/>
        <w:rPr>
          <w:b/>
        </w:rPr>
      </w:pPr>
      <w:r>
        <w:rPr>
          <w:b/>
        </w:rPr>
        <w:t>Članak 1.</w:t>
      </w:r>
    </w:p>
    <w:p w:rsidR="00C84F68" w:rsidRDefault="00C84F68" w:rsidP="00C84F68">
      <w:pPr>
        <w:spacing w:after="0"/>
        <w:jc w:val="both"/>
      </w:pPr>
      <w:r>
        <w:tab/>
        <w:t>Programom mjera poticanja poduzetništva i turizma na području Općine Kneže</w:t>
      </w:r>
      <w:r w:rsidR="00D36EB2">
        <w:t>vi Vinogradi za period 2017-2020</w:t>
      </w:r>
      <w:r>
        <w:t xml:space="preserve"> godine (u daljnjem tekstu: Program) utvrđuje se cilj Programa, vrsta potpora, uvjeti za dodjelu potpora, korisnici i nositelji za provedbu mjera, te sredstva za realizaciju mjera</w:t>
      </w:r>
      <w:r w:rsidR="00201F7B">
        <w:t>.</w:t>
      </w:r>
    </w:p>
    <w:p w:rsidR="003755C4" w:rsidRDefault="00D36EB2" w:rsidP="00C84F68">
      <w:pPr>
        <w:spacing w:after="0"/>
        <w:jc w:val="both"/>
      </w:pPr>
      <w:r>
        <w:tab/>
        <w:t>Izraz</w:t>
      </w:r>
      <w:r w:rsidR="003755C4">
        <w:t>i koji se u ovom Programu koriste za osobe u muškom rodu su neutralni i odnose se i na muške i na ženske osobe.</w:t>
      </w:r>
    </w:p>
    <w:p w:rsidR="00010359" w:rsidRDefault="00010359" w:rsidP="00C84F68">
      <w:pPr>
        <w:spacing w:after="0"/>
        <w:jc w:val="both"/>
      </w:pPr>
    </w:p>
    <w:p w:rsidR="00201F7B" w:rsidRDefault="00201F7B" w:rsidP="00C84F68">
      <w:pPr>
        <w:spacing w:after="0"/>
        <w:jc w:val="both"/>
      </w:pPr>
    </w:p>
    <w:p w:rsidR="00201F7B" w:rsidRDefault="00201F7B" w:rsidP="00201F7B">
      <w:pPr>
        <w:spacing w:after="0"/>
        <w:jc w:val="center"/>
        <w:rPr>
          <w:b/>
        </w:rPr>
      </w:pPr>
      <w:r>
        <w:rPr>
          <w:b/>
        </w:rPr>
        <w:t>Članak 2.</w:t>
      </w:r>
    </w:p>
    <w:p w:rsidR="00201F7B" w:rsidRDefault="00201F7B" w:rsidP="00201F7B">
      <w:pPr>
        <w:spacing w:after="0"/>
        <w:jc w:val="both"/>
      </w:pPr>
      <w:r>
        <w:tab/>
        <w:t xml:space="preserve">Cilj  ovog Programa su smanjenje početnih financijskih izdataka poduzetnika kod pokretanja poslovanja, jačanje konkurentnog nastupe poduzetnika na tržištu, ostvarivanje praktičnog obrazovanja i boljeg informiranja u poduzetništvu, poticanje na korištenje sredstava iz EU fondova za projekte koji promiču gospodarski razvoj, poticanje zapošljavanja i samozapošljavanja, poboljšanje uvjeta raspoloživosti financijskih resursa, razvoj poduzetničke infrastrukture, podizanje razine poduzetničke kulture, proširenje turističke ponude, </w:t>
      </w:r>
      <w:r w:rsidR="002543E3">
        <w:t>promidžba turističkih potencijala i sl.</w:t>
      </w:r>
    </w:p>
    <w:p w:rsidR="002543E3" w:rsidRDefault="002543E3" w:rsidP="00201F7B">
      <w:pPr>
        <w:spacing w:after="0"/>
        <w:jc w:val="both"/>
      </w:pPr>
    </w:p>
    <w:p w:rsidR="002543E3" w:rsidRDefault="002543E3" w:rsidP="002543E3">
      <w:pPr>
        <w:spacing w:after="0"/>
        <w:jc w:val="center"/>
        <w:rPr>
          <w:b/>
        </w:rPr>
      </w:pPr>
      <w:r>
        <w:rPr>
          <w:b/>
        </w:rPr>
        <w:t>Članak 3.</w:t>
      </w:r>
    </w:p>
    <w:p w:rsidR="002543E3" w:rsidRDefault="002543E3" w:rsidP="002543E3">
      <w:pPr>
        <w:spacing w:after="0"/>
        <w:jc w:val="both"/>
      </w:pPr>
      <w:r>
        <w:tab/>
        <w:t>Korisnici mjera ovog Programa mogu biti subjekti malog gospodarstva utvrđeni Zakonom o po</w:t>
      </w:r>
      <w:r w:rsidR="00EB192E">
        <w:t>ticanju razvoja malog gospodarstva utvrđeni Zakonom o poticanju razvoja malog gospodarstva ( Narodne novine 29/02, 63/07, 53/12, 56/13) koji posluju i imaju sjedište na području Općine Kneževi Vinogradi, izuzev trgovačkih društava kojima je Općina Kneževi Vinogradi osnivač ili ima vlasnički udio u temeljnom kapitalu.</w:t>
      </w:r>
    </w:p>
    <w:p w:rsidR="00EB192E" w:rsidRDefault="00EB192E" w:rsidP="002543E3">
      <w:pPr>
        <w:spacing w:after="0"/>
        <w:jc w:val="both"/>
      </w:pPr>
    </w:p>
    <w:p w:rsidR="00EB192E" w:rsidRDefault="00EB192E" w:rsidP="00EB192E">
      <w:pPr>
        <w:spacing w:after="0"/>
        <w:jc w:val="center"/>
        <w:rPr>
          <w:b/>
        </w:rPr>
      </w:pPr>
      <w:r>
        <w:rPr>
          <w:b/>
        </w:rPr>
        <w:t>Članak 4.</w:t>
      </w:r>
    </w:p>
    <w:p w:rsidR="00EB192E" w:rsidRDefault="00EB192E" w:rsidP="00EB192E">
      <w:pPr>
        <w:spacing w:after="0"/>
        <w:jc w:val="both"/>
      </w:pPr>
      <w:r>
        <w:tab/>
        <w:t xml:space="preserve">Potpore iz ovog programa smatraju se državnim potporama male vrijednosti i na njih se odnose sva pravila sadržana u Uredbi Komisije (EU) </w:t>
      </w:r>
      <w:r w:rsidR="004A7A26">
        <w:t xml:space="preserve">br.1407/2013 od 18.prosinca 2013. o primjeni članka 107. i 108 Ugovora o funkcioniranju Europske unije – „de </w:t>
      </w:r>
      <w:proofErr w:type="spellStart"/>
      <w:r w:rsidR="004A7A26">
        <w:t>minimis</w:t>
      </w:r>
      <w:proofErr w:type="spellEnd"/>
      <w:r w:rsidR="004A7A26">
        <w:t>“ potpore („</w:t>
      </w:r>
      <w:proofErr w:type="spellStart"/>
      <w:r w:rsidR="004A7A26">
        <w:t>SL</w:t>
      </w:r>
      <w:proofErr w:type="spellEnd"/>
      <w:r w:rsidR="004A7A26">
        <w:t xml:space="preserve"> EU L352, 24. 12.2013., str. 1.“</w:t>
      </w:r>
      <w:r w:rsidR="007C5780">
        <w:t>).</w:t>
      </w:r>
    </w:p>
    <w:p w:rsidR="007C5780" w:rsidRPr="00991A02" w:rsidRDefault="004A7A26" w:rsidP="007C5780">
      <w:pPr>
        <w:pStyle w:val="Odlomakpopisa"/>
        <w:spacing w:after="0"/>
        <w:jc w:val="both"/>
      </w:pPr>
      <w:r w:rsidRPr="00991A02">
        <w:t>Nije moguća dodjela</w:t>
      </w:r>
      <w:r w:rsidR="007C5780" w:rsidRPr="00991A02">
        <w:t>:</w:t>
      </w:r>
    </w:p>
    <w:p w:rsidR="00991A02" w:rsidRDefault="00991A02" w:rsidP="00991A02">
      <w:pPr>
        <w:pStyle w:val="Odlomakpopisa"/>
        <w:numPr>
          <w:ilvl w:val="0"/>
          <w:numId w:val="3"/>
        </w:numPr>
        <w:spacing w:after="0"/>
        <w:jc w:val="both"/>
      </w:pPr>
      <w:r w:rsidRPr="00991A02">
        <w:lastRenderedPageBreak/>
        <w:t>potpore poduzetnicima koji djeluju u sektorima ribarstva i akvakulture, kako je obuhvaćeno Uredbom (EZ) br. 104/2000;</w:t>
      </w:r>
    </w:p>
    <w:p w:rsidR="00991A02" w:rsidRDefault="00991A02" w:rsidP="00991A02">
      <w:pPr>
        <w:pStyle w:val="Odlomakpopisa"/>
        <w:numPr>
          <w:ilvl w:val="0"/>
          <w:numId w:val="3"/>
        </w:numPr>
        <w:spacing w:after="0"/>
        <w:jc w:val="both"/>
      </w:pPr>
      <w:r>
        <w:t>p</w:t>
      </w:r>
      <w:r w:rsidRPr="00991A02">
        <w:t>otpore koje se dodjeljuju poduzetnicima koji djeluju u primarnoj proizvodnji poljoprivrednih proizvoda;</w:t>
      </w:r>
    </w:p>
    <w:p w:rsidR="004A0A58" w:rsidRDefault="00991A02" w:rsidP="004A0A58">
      <w:pPr>
        <w:pStyle w:val="Odlomakpopisa"/>
        <w:numPr>
          <w:ilvl w:val="0"/>
          <w:numId w:val="3"/>
        </w:numPr>
        <w:spacing w:after="0"/>
        <w:jc w:val="both"/>
      </w:pPr>
      <w:r>
        <w:t>p</w:t>
      </w:r>
      <w:r w:rsidRPr="00991A02">
        <w:t>otpore koje se dodjeljuju poduzetnicima koji djeluju u sektoru pre</w:t>
      </w:r>
      <w:r w:rsidR="00871AF8">
        <w:t>rade i stavljanja na tržište poljoprivrednih proi</w:t>
      </w:r>
      <w:r w:rsidR="004A0A58">
        <w:t>zvoda, u slijedećim slučajevima</w:t>
      </w:r>
    </w:p>
    <w:p w:rsidR="00010359" w:rsidRDefault="004A0A58" w:rsidP="004A0A58">
      <w:pPr>
        <w:pStyle w:val="Odlomakpopisa"/>
        <w:numPr>
          <w:ilvl w:val="0"/>
          <w:numId w:val="5"/>
        </w:numPr>
        <w:spacing w:after="0"/>
        <w:jc w:val="both"/>
      </w:pPr>
      <w:r>
        <w:t>ako je iznos potpore fiksno utvrđen na temelju cijene ili količine takvih proizvoda kupljenih od primarnih proizvođača</w:t>
      </w:r>
      <w:r w:rsidR="00010359">
        <w:t xml:space="preserve"> odnosno koje na tržištu stavljaju poduzetnici u pitanju;</w:t>
      </w:r>
    </w:p>
    <w:p w:rsidR="004A0A58" w:rsidRDefault="00010359" w:rsidP="00010359">
      <w:pPr>
        <w:pStyle w:val="Odlomakpopisa"/>
        <w:numPr>
          <w:ilvl w:val="0"/>
          <w:numId w:val="5"/>
        </w:numPr>
        <w:spacing w:after="0"/>
        <w:jc w:val="both"/>
      </w:pPr>
      <w:r>
        <w:t>ako su potpore uvjetovane njihovim djelomičnim ili potpunim prenošenjem na primarne proizvođače;</w:t>
      </w:r>
      <w:r w:rsidR="004A0A58">
        <w:t xml:space="preserve"> </w:t>
      </w:r>
    </w:p>
    <w:p w:rsidR="00871AF8" w:rsidRDefault="00871AF8" w:rsidP="00991A02">
      <w:pPr>
        <w:pStyle w:val="Odlomakpopisa"/>
        <w:numPr>
          <w:ilvl w:val="0"/>
          <w:numId w:val="3"/>
        </w:numPr>
        <w:spacing w:after="0"/>
        <w:jc w:val="both"/>
      </w:pPr>
      <w:r>
        <w:t>potpore za djelatnosti usmjerene izvozu u treće zemlje ili države članice, odnosno potpore koje su izravno povezane s izvezenim količinama s uspostavom i funkcioniranjem distribucijske mreže ili s drugim tekućim troškovima povezanim s izvoznom djelatnošću;</w:t>
      </w:r>
    </w:p>
    <w:p w:rsidR="00871AF8" w:rsidRPr="00991A02" w:rsidRDefault="004A0A58" w:rsidP="00991A02">
      <w:pPr>
        <w:pStyle w:val="Odlomakpopisa"/>
        <w:numPr>
          <w:ilvl w:val="0"/>
          <w:numId w:val="3"/>
        </w:numPr>
        <w:spacing w:after="0"/>
        <w:jc w:val="both"/>
      </w:pPr>
      <w:r>
        <w:t xml:space="preserve">potpore koje se uvjetuju uporabom domaćih proizvoda umjesto </w:t>
      </w:r>
      <w:r w:rsidR="00010359">
        <w:t>uvezenih</w:t>
      </w:r>
      <w:r>
        <w:t>.</w:t>
      </w:r>
    </w:p>
    <w:p w:rsidR="00991A02" w:rsidRDefault="00991A02" w:rsidP="00010359">
      <w:pPr>
        <w:spacing w:after="0"/>
        <w:jc w:val="both"/>
        <w:rPr>
          <w:b/>
        </w:rPr>
      </w:pPr>
    </w:p>
    <w:p w:rsidR="00010359" w:rsidRDefault="00010359" w:rsidP="00010359">
      <w:pPr>
        <w:spacing w:after="0"/>
        <w:jc w:val="center"/>
        <w:rPr>
          <w:b/>
        </w:rPr>
      </w:pPr>
      <w:r>
        <w:rPr>
          <w:b/>
        </w:rPr>
        <w:t>Članak 5.</w:t>
      </w:r>
    </w:p>
    <w:p w:rsidR="00010359" w:rsidRDefault="00010359" w:rsidP="00010359">
      <w:pPr>
        <w:spacing w:after="0"/>
        <w:jc w:val="both"/>
      </w:pPr>
      <w:r>
        <w:tab/>
        <w:t>Korisnik potpore mora imati najmanje jednog (1) zaposlenog na neodređeno vrijeme, uključujući vlasnika-</w:t>
      </w:r>
      <w:proofErr w:type="spellStart"/>
      <w:r>
        <w:t>icu</w:t>
      </w:r>
      <w:proofErr w:type="spellEnd"/>
      <w:r>
        <w:t xml:space="preserve">. </w:t>
      </w:r>
    </w:p>
    <w:p w:rsidR="00010359" w:rsidRDefault="00010359" w:rsidP="00010359">
      <w:pPr>
        <w:spacing w:after="0"/>
        <w:jc w:val="both"/>
      </w:pPr>
      <w:r>
        <w:tab/>
        <w:t>Korisnik potpore koji je u sustavu PDV-a ne ostvaruje pravo na PDV kao prihvatljiv trošak za potpore iz ovog Programa.</w:t>
      </w:r>
    </w:p>
    <w:p w:rsidR="00010359" w:rsidRPr="00010359" w:rsidRDefault="00010359" w:rsidP="00010359">
      <w:pPr>
        <w:spacing w:after="0"/>
        <w:jc w:val="both"/>
      </w:pPr>
    </w:p>
    <w:p w:rsidR="00C84F68" w:rsidRDefault="00FA54FC" w:rsidP="00010359">
      <w:pPr>
        <w:pStyle w:val="Odlomakpopisa"/>
        <w:numPr>
          <w:ilvl w:val="0"/>
          <w:numId w:val="1"/>
        </w:numPr>
        <w:spacing w:after="0"/>
        <w:jc w:val="both"/>
        <w:rPr>
          <w:b/>
        </w:rPr>
      </w:pPr>
      <w:r>
        <w:rPr>
          <w:b/>
        </w:rPr>
        <w:t>PODRUČJA PROGRAMA</w:t>
      </w:r>
    </w:p>
    <w:p w:rsidR="00FA54FC" w:rsidRDefault="00FA54FC" w:rsidP="00FA54FC">
      <w:pPr>
        <w:spacing w:after="0"/>
        <w:jc w:val="both"/>
        <w:rPr>
          <w:b/>
        </w:rPr>
      </w:pPr>
    </w:p>
    <w:p w:rsidR="00FA54FC" w:rsidRDefault="00FA54FC" w:rsidP="00FA54FC">
      <w:pPr>
        <w:spacing w:after="0"/>
        <w:jc w:val="center"/>
        <w:rPr>
          <w:b/>
        </w:rPr>
      </w:pPr>
      <w:r>
        <w:rPr>
          <w:b/>
        </w:rPr>
        <w:t>Članak 6.</w:t>
      </w:r>
    </w:p>
    <w:p w:rsidR="00FA54FC" w:rsidRDefault="00FA54FC" w:rsidP="00FA54FC">
      <w:pPr>
        <w:spacing w:after="0"/>
        <w:jc w:val="both"/>
      </w:pPr>
      <w:r>
        <w:tab/>
        <w:t>Ovim Programom obuhvaćena su slijedeća područja poticanja razvoja poduzetništva i turizma:</w:t>
      </w:r>
    </w:p>
    <w:p w:rsidR="00FA54FC" w:rsidRDefault="00FA54FC" w:rsidP="00FA54FC">
      <w:pPr>
        <w:pStyle w:val="Odlomakpopisa"/>
        <w:numPr>
          <w:ilvl w:val="0"/>
          <w:numId w:val="6"/>
        </w:numPr>
        <w:spacing w:after="0"/>
        <w:jc w:val="both"/>
      </w:pPr>
      <w:r>
        <w:t>Nepovratne potpore i subvencije za razvoj poduzetništva</w:t>
      </w:r>
      <w:r w:rsidR="006E1BD5">
        <w:t xml:space="preserve"> i turizma</w:t>
      </w:r>
      <w:r>
        <w:t>,</w:t>
      </w:r>
    </w:p>
    <w:p w:rsidR="00FA54FC" w:rsidRDefault="00FA54FC" w:rsidP="00FA54FC">
      <w:pPr>
        <w:pStyle w:val="Odlomakpopisa"/>
        <w:numPr>
          <w:ilvl w:val="0"/>
          <w:numId w:val="6"/>
        </w:numPr>
        <w:spacing w:after="0"/>
        <w:jc w:val="both"/>
      </w:pPr>
      <w:r>
        <w:t>Sufinanciranje kamata na poduzetničke kredite odobrenih prethodnih godina.</w:t>
      </w:r>
    </w:p>
    <w:p w:rsidR="00FA54FC" w:rsidRPr="00FA54FC" w:rsidRDefault="00FA54FC" w:rsidP="006E1BD5">
      <w:pPr>
        <w:spacing w:after="0"/>
        <w:ind w:left="360"/>
        <w:jc w:val="both"/>
      </w:pPr>
    </w:p>
    <w:p w:rsidR="00FA54FC" w:rsidRDefault="006E1BD5" w:rsidP="00010359">
      <w:pPr>
        <w:pStyle w:val="Odlomakpopisa"/>
        <w:numPr>
          <w:ilvl w:val="0"/>
          <w:numId w:val="1"/>
        </w:numPr>
        <w:spacing w:after="0"/>
        <w:jc w:val="both"/>
        <w:rPr>
          <w:b/>
        </w:rPr>
      </w:pPr>
      <w:r>
        <w:rPr>
          <w:b/>
        </w:rPr>
        <w:t>NEPOVRATNE POTPORE I SUBVENCIJE ZA RAZVOJ PODUZETNIŠTVA I TURIZMA</w:t>
      </w:r>
    </w:p>
    <w:p w:rsidR="006E1BD5" w:rsidRDefault="006E1BD5" w:rsidP="006E1BD5">
      <w:pPr>
        <w:spacing w:after="0"/>
        <w:jc w:val="both"/>
        <w:rPr>
          <w:b/>
        </w:rPr>
      </w:pPr>
    </w:p>
    <w:p w:rsidR="006E1BD5" w:rsidRDefault="006E1BD5" w:rsidP="006E1BD5">
      <w:pPr>
        <w:spacing w:after="0"/>
        <w:jc w:val="center"/>
        <w:rPr>
          <w:b/>
        </w:rPr>
      </w:pPr>
      <w:r>
        <w:rPr>
          <w:b/>
        </w:rPr>
        <w:t>Članak 7.</w:t>
      </w:r>
    </w:p>
    <w:p w:rsidR="006E1BD5" w:rsidRDefault="006E1BD5" w:rsidP="006E1BD5">
      <w:pPr>
        <w:spacing w:after="0"/>
        <w:jc w:val="both"/>
      </w:pPr>
      <w:r>
        <w:tab/>
      </w:r>
      <w:r w:rsidR="00C67981">
        <w:t>Općina Kneževi Vinogradi će u cilju poticanja poduzetništva i turizma, temeljem planiranih sredstava u Proračunu Općine Kneževi Vinogradi davati potpore kroz slijedeće mjere i aktivnosti:</w:t>
      </w:r>
    </w:p>
    <w:p w:rsidR="00C67981" w:rsidRDefault="00C67981" w:rsidP="00C67981">
      <w:pPr>
        <w:pStyle w:val="Odlomakpopisa"/>
        <w:numPr>
          <w:ilvl w:val="0"/>
          <w:numId w:val="7"/>
        </w:numPr>
        <w:spacing w:after="0"/>
        <w:jc w:val="both"/>
      </w:pPr>
      <w:r>
        <w:t>Potpore novoosnovanim tvrtkama i obrtima;</w:t>
      </w:r>
    </w:p>
    <w:p w:rsidR="00C67981" w:rsidRDefault="00C67981" w:rsidP="00C67981">
      <w:pPr>
        <w:pStyle w:val="Odlomakpopisa"/>
        <w:numPr>
          <w:ilvl w:val="0"/>
          <w:numId w:val="7"/>
        </w:numPr>
        <w:spacing w:after="0"/>
        <w:jc w:val="both"/>
      </w:pPr>
      <w:r>
        <w:t>Potpore za novo zapošljavanje i samozapošljavanje;</w:t>
      </w:r>
    </w:p>
    <w:p w:rsidR="00C67981" w:rsidRDefault="00C67981" w:rsidP="00C67981">
      <w:pPr>
        <w:pStyle w:val="Odlomakpopisa"/>
        <w:numPr>
          <w:ilvl w:val="0"/>
          <w:numId w:val="7"/>
        </w:numPr>
        <w:spacing w:after="0"/>
        <w:jc w:val="both"/>
      </w:pPr>
      <w:r>
        <w:t>Potpore poduzetnicima za financiranje pripreme i kandidiranje EU projekata;</w:t>
      </w:r>
    </w:p>
    <w:p w:rsidR="00C67981" w:rsidRDefault="00C67981" w:rsidP="00C67981">
      <w:pPr>
        <w:pStyle w:val="Odlomakpopisa"/>
        <w:numPr>
          <w:ilvl w:val="0"/>
          <w:numId w:val="7"/>
        </w:numPr>
        <w:spacing w:after="0"/>
        <w:jc w:val="both"/>
      </w:pPr>
      <w:r>
        <w:t>Subvencioniranje troškova polaganja</w:t>
      </w:r>
      <w:r w:rsidR="008C47C5">
        <w:t xml:space="preserve"> stručnih i majstorskih ispita,</w:t>
      </w:r>
    </w:p>
    <w:p w:rsidR="008C47C5" w:rsidRDefault="008C47C5" w:rsidP="00C67981">
      <w:pPr>
        <w:pStyle w:val="Odlomakpopisa"/>
        <w:numPr>
          <w:ilvl w:val="0"/>
          <w:numId w:val="7"/>
        </w:numPr>
        <w:spacing w:after="0"/>
        <w:jc w:val="both"/>
      </w:pPr>
      <w:r>
        <w:t>Sufinanciranje priključaka na komunalnu infrastrukturu,</w:t>
      </w:r>
    </w:p>
    <w:p w:rsidR="008C47C5" w:rsidRDefault="00BF7FFB" w:rsidP="00C67981">
      <w:pPr>
        <w:pStyle w:val="Odlomakpopisa"/>
        <w:numPr>
          <w:ilvl w:val="0"/>
          <w:numId w:val="7"/>
        </w:numPr>
        <w:spacing w:after="0"/>
        <w:jc w:val="both"/>
      </w:pPr>
      <w:r>
        <w:t xml:space="preserve">Potpore za poticanje razvoja </w:t>
      </w:r>
      <w:r w:rsidR="00D10C97">
        <w:t>i unapređenje ruralnog turizma</w:t>
      </w:r>
    </w:p>
    <w:p w:rsidR="00BF7FFB" w:rsidRDefault="00BF7FFB" w:rsidP="00C67981">
      <w:pPr>
        <w:pStyle w:val="Odlomakpopisa"/>
        <w:numPr>
          <w:ilvl w:val="0"/>
          <w:numId w:val="7"/>
        </w:numPr>
        <w:spacing w:after="0"/>
        <w:jc w:val="both"/>
      </w:pPr>
      <w:r>
        <w:t xml:space="preserve">Potpore za autohtonu eno i </w:t>
      </w:r>
      <w:proofErr w:type="spellStart"/>
      <w:r>
        <w:t>gastro</w:t>
      </w:r>
      <w:proofErr w:type="spellEnd"/>
      <w:r>
        <w:t xml:space="preserve"> ponudu,</w:t>
      </w:r>
    </w:p>
    <w:p w:rsidR="00BF7FFB" w:rsidRDefault="00BF7FFB" w:rsidP="00C67981">
      <w:pPr>
        <w:pStyle w:val="Odlomakpopisa"/>
        <w:numPr>
          <w:ilvl w:val="0"/>
          <w:numId w:val="7"/>
        </w:numPr>
        <w:spacing w:after="0"/>
        <w:jc w:val="both"/>
      </w:pPr>
      <w:r>
        <w:t>Potpore za organizaciju i sudjelovanje na manifestacijama</w:t>
      </w:r>
      <w:r w:rsidR="00633A34">
        <w:t>,</w:t>
      </w:r>
    </w:p>
    <w:p w:rsidR="00633A34" w:rsidRDefault="00C37D7E" w:rsidP="00C67981">
      <w:pPr>
        <w:pStyle w:val="Odlomakpopisa"/>
        <w:numPr>
          <w:ilvl w:val="0"/>
          <w:numId w:val="7"/>
        </w:numPr>
        <w:spacing w:after="0"/>
        <w:jc w:val="both"/>
      </w:pPr>
      <w:r>
        <w:t>Poticanje</w:t>
      </w:r>
      <w:r w:rsidR="00633A34">
        <w:t xml:space="preserve"> ulaganja u Poslovno-poduzetničku</w:t>
      </w:r>
      <w:r>
        <w:t xml:space="preserve"> i rekreativnu</w:t>
      </w:r>
      <w:r w:rsidR="00633A34">
        <w:t xml:space="preserve"> zonu,</w:t>
      </w:r>
    </w:p>
    <w:p w:rsidR="00FA54FC" w:rsidRDefault="008C47C5" w:rsidP="00633A34">
      <w:pPr>
        <w:pStyle w:val="Odlomakpopisa"/>
        <w:numPr>
          <w:ilvl w:val="0"/>
          <w:numId w:val="7"/>
        </w:numPr>
        <w:spacing w:after="0"/>
        <w:jc w:val="both"/>
      </w:pPr>
      <w:r>
        <w:t>Sufinanciranje kama</w:t>
      </w:r>
      <w:r w:rsidR="00633A34">
        <w:t>tne stope poduzetničkih kredita.</w:t>
      </w:r>
    </w:p>
    <w:p w:rsidR="00165F8B" w:rsidRDefault="00165F8B" w:rsidP="00165F8B">
      <w:pPr>
        <w:spacing w:after="0"/>
        <w:rPr>
          <w:b/>
        </w:rPr>
      </w:pPr>
    </w:p>
    <w:p w:rsidR="00165F8B" w:rsidRPr="00165F8B" w:rsidRDefault="00165F8B" w:rsidP="00165F8B">
      <w:pPr>
        <w:spacing w:after="0"/>
        <w:jc w:val="center"/>
        <w:rPr>
          <w:b/>
        </w:rPr>
      </w:pPr>
      <w:r w:rsidRPr="00165F8B">
        <w:rPr>
          <w:b/>
        </w:rPr>
        <w:t>Članak 8.</w:t>
      </w:r>
    </w:p>
    <w:p w:rsidR="00633A34" w:rsidRDefault="00633A34" w:rsidP="00633A34">
      <w:pPr>
        <w:spacing w:after="0"/>
        <w:jc w:val="both"/>
      </w:pPr>
    </w:p>
    <w:p w:rsidR="00633A34" w:rsidRPr="009D48DA" w:rsidRDefault="00633A34" w:rsidP="009D48DA">
      <w:pPr>
        <w:pStyle w:val="Odlomakpopisa"/>
        <w:numPr>
          <w:ilvl w:val="0"/>
          <w:numId w:val="10"/>
        </w:numPr>
        <w:spacing w:after="0"/>
        <w:jc w:val="both"/>
        <w:rPr>
          <w:b/>
        </w:rPr>
      </w:pPr>
      <w:r w:rsidRPr="009D48DA">
        <w:rPr>
          <w:b/>
        </w:rPr>
        <w:t>MJERA: Potpore novoosnovanim tvrtkama i obrtima</w:t>
      </w:r>
    </w:p>
    <w:p w:rsidR="00C37D7E" w:rsidRDefault="00C37D7E" w:rsidP="00C37D7E">
      <w:pPr>
        <w:spacing w:after="0"/>
        <w:jc w:val="both"/>
        <w:rPr>
          <w:b/>
        </w:rPr>
      </w:pPr>
    </w:p>
    <w:p w:rsidR="00C37D7E" w:rsidRDefault="00C37D7E" w:rsidP="00C37D7E">
      <w:pPr>
        <w:spacing w:after="0"/>
        <w:jc w:val="both"/>
      </w:pPr>
      <w:r>
        <w:lastRenderedPageBreak/>
        <w:tab/>
      </w:r>
      <w:r w:rsidR="00B9719E">
        <w:t>Općina Kneževi Vinogradi dodjeljuje nepovratne potpore poduzetnicima – početnicima koji su prvi put otvorili obrt ili trgovačko društvo unazad godinu dana od godine</w:t>
      </w:r>
      <w:r w:rsidR="009D48DA">
        <w:t xml:space="preserve"> u kojoj se potpora dodjeljuje ili koji su prethodnih godina upisani u sudski ili obrtni registar, a sada prvi put zapošljavaju osobu uključujući vlasnika/</w:t>
      </w:r>
      <w:proofErr w:type="spellStart"/>
      <w:r w:rsidR="009D48DA">
        <w:t>cu</w:t>
      </w:r>
      <w:proofErr w:type="spellEnd"/>
      <w:r w:rsidR="009D48DA">
        <w:t xml:space="preserve">, </w:t>
      </w:r>
      <w:r w:rsidR="00B9719E">
        <w:t>a koji posluju i imaju registrirano sjedište na području Općine Kneževi Vinogradi za slijedeće namjene:</w:t>
      </w:r>
    </w:p>
    <w:p w:rsidR="00B9719E" w:rsidRDefault="00090CE0" w:rsidP="009D48DA">
      <w:pPr>
        <w:pStyle w:val="Odlomakpopisa"/>
        <w:numPr>
          <w:ilvl w:val="0"/>
          <w:numId w:val="11"/>
        </w:numPr>
        <w:spacing w:after="0"/>
        <w:jc w:val="both"/>
      </w:pPr>
      <w:r>
        <w:t>Izrada poslovnih planova/investicijskih programa,</w:t>
      </w:r>
    </w:p>
    <w:p w:rsidR="00090CE0" w:rsidRDefault="00090CE0" w:rsidP="009D48DA">
      <w:pPr>
        <w:pStyle w:val="Odlomakpopisa"/>
        <w:numPr>
          <w:ilvl w:val="0"/>
          <w:numId w:val="11"/>
        </w:numPr>
        <w:spacing w:after="0"/>
        <w:jc w:val="both"/>
      </w:pPr>
      <w:r>
        <w:t>Nabava informatičke opreme i programskih aplikacija za početak poslovanja,</w:t>
      </w:r>
    </w:p>
    <w:p w:rsidR="00090CE0" w:rsidRDefault="00090CE0" w:rsidP="009D48DA">
      <w:pPr>
        <w:pStyle w:val="Odlomakpopisa"/>
        <w:numPr>
          <w:ilvl w:val="0"/>
          <w:numId w:val="11"/>
        </w:numPr>
        <w:spacing w:after="0"/>
        <w:jc w:val="both"/>
      </w:pPr>
      <w:r>
        <w:t>Bankarske usluge za obradu kredita,</w:t>
      </w:r>
    </w:p>
    <w:p w:rsidR="00090CE0" w:rsidRDefault="00090CE0" w:rsidP="009D48DA">
      <w:pPr>
        <w:pStyle w:val="Odlomakpopisa"/>
        <w:numPr>
          <w:ilvl w:val="0"/>
          <w:numId w:val="11"/>
        </w:numPr>
        <w:spacing w:after="0"/>
        <w:jc w:val="both"/>
      </w:pPr>
      <w:r>
        <w:t xml:space="preserve">Ishođenje dokumentacije potrebne za otvaranje obrta ili trgovačkog društva, te podnošenje  zahtjeva za kredit (troškovi javnog bilježnika, procjena nekretnina, obrasci boniteta, sudski vještaci, projektno tehnološka dokumentacija, studija utjecaja na okoliš, razne dozvole i </w:t>
      </w:r>
      <w:proofErr w:type="spellStart"/>
      <w:r>
        <w:t>td</w:t>
      </w:r>
      <w:proofErr w:type="spellEnd"/>
      <w:r>
        <w:t>.)</w:t>
      </w:r>
    </w:p>
    <w:p w:rsidR="009D48DA" w:rsidRDefault="009D48DA" w:rsidP="009D48DA">
      <w:pPr>
        <w:pStyle w:val="Odlomakpopisa"/>
        <w:numPr>
          <w:ilvl w:val="0"/>
          <w:numId w:val="11"/>
        </w:numPr>
        <w:spacing w:after="0"/>
        <w:jc w:val="both"/>
      </w:pPr>
      <w:r>
        <w:t>Uređenje poslovnog prostora (građevinski, instalacijski i radovi unutrašnjeg uređenja),</w:t>
      </w:r>
    </w:p>
    <w:p w:rsidR="009D48DA" w:rsidRDefault="009D48DA" w:rsidP="009D48DA">
      <w:pPr>
        <w:pStyle w:val="Odlomakpopisa"/>
        <w:numPr>
          <w:ilvl w:val="0"/>
          <w:numId w:val="11"/>
        </w:numPr>
        <w:spacing w:after="0"/>
        <w:jc w:val="both"/>
      </w:pPr>
      <w:r>
        <w:t>Nabavka opreme i uređenje poslovnog prostora za osnovnu djelatnost obrta ili trgovačkog društva.</w:t>
      </w:r>
    </w:p>
    <w:p w:rsidR="009D48DA" w:rsidRDefault="00165F8B" w:rsidP="00165F8B">
      <w:pPr>
        <w:spacing w:after="0"/>
        <w:ind w:firstLine="708"/>
        <w:jc w:val="both"/>
      </w:pPr>
      <w:r>
        <w:t>Potpora može iznositi do 50 % prihvatljivih dokumentiranih troškova, a najviše ukupno 10.000,00 kuna, od čega za namjene od a) do d) 4.000,00 kuna ukupno, a za namjene od e) do f) 6.000,00 kuna ukupno.</w:t>
      </w:r>
    </w:p>
    <w:p w:rsidR="00165F8B" w:rsidRDefault="00165F8B" w:rsidP="00165F8B">
      <w:pPr>
        <w:spacing w:after="0"/>
        <w:ind w:firstLine="708"/>
        <w:jc w:val="both"/>
      </w:pPr>
      <w:r>
        <w:t>Pojedinom korisniku potpora se može dodijeliti samo jednom.</w:t>
      </w:r>
    </w:p>
    <w:p w:rsidR="00165F8B" w:rsidRPr="00C37D7E" w:rsidRDefault="00165F8B" w:rsidP="00165F8B">
      <w:pPr>
        <w:spacing w:after="0"/>
        <w:ind w:firstLine="708"/>
        <w:jc w:val="both"/>
      </w:pPr>
    </w:p>
    <w:p w:rsidR="00633A34" w:rsidRDefault="00633A34" w:rsidP="00165F8B">
      <w:pPr>
        <w:pStyle w:val="Odlomakpopisa"/>
        <w:numPr>
          <w:ilvl w:val="0"/>
          <w:numId w:val="10"/>
        </w:numPr>
        <w:spacing w:after="0"/>
        <w:jc w:val="both"/>
        <w:rPr>
          <w:b/>
        </w:rPr>
      </w:pPr>
      <w:r>
        <w:rPr>
          <w:b/>
        </w:rPr>
        <w:t xml:space="preserve">MJERA: </w:t>
      </w:r>
      <w:r w:rsidRPr="00633A34">
        <w:rPr>
          <w:b/>
        </w:rPr>
        <w:t>Potpore za novo za</w:t>
      </w:r>
      <w:r w:rsidR="00C37D7E">
        <w:rPr>
          <w:b/>
        </w:rPr>
        <w:t>pošljavanje i samozapošljavanje</w:t>
      </w:r>
    </w:p>
    <w:p w:rsidR="00165F8B" w:rsidRDefault="00165F8B" w:rsidP="00165F8B">
      <w:pPr>
        <w:spacing w:after="0"/>
        <w:jc w:val="both"/>
      </w:pPr>
    </w:p>
    <w:p w:rsidR="00F0342F" w:rsidRDefault="00F139BE" w:rsidP="00E26FD6">
      <w:pPr>
        <w:spacing w:after="0"/>
        <w:ind w:firstLine="708"/>
        <w:jc w:val="both"/>
      </w:pPr>
      <w:r>
        <w:t xml:space="preserve">Pravo na potporu imaju poslodavci, odnosno pravne i fizičke osobe koje samostalno i trajno obavljaju djelatnost s namjerom ostvarivanja prihoda (trgovačka društva, obrti i slobodna zanimanja) koji se sukladno Zakonu o poticanju razvoja malog </w:t>
      </w:r>
      <w:r w:rsidR="00C5456D">
        <w:t>gospodarstva svrstavaju u mikro i male subjekte m</w:t>
      </w:r>
      <w:r w:rsidR="00E26FD6">
        <w:t xml:space="preserve">alog gospodarstva, te osobe sa stalnim prebivalištem na području Općine Kneževi Vinogradi koje se </w:t>
      </w:r>
      <w:proofErr w:type="spellStart"/>
      <w:r w:rsidR="00E26FD6">
        <w:t>samozapošljavaju</w:t>
      </w:r>
      <w:proofErr w:type="spellEnd"/>
      <w:r w:rsidR="00E26FD6">
        <w:t>.</w:t>
      </w:r>
    </w:p>
    <w:p w:rsidR="00E26FD6" w:rsidRDefault="00E26FD6" w:rsidP="00E26FD6">
      <w:pPr>
        <w:spacing w:after="0"/>
        <w:ind w:firstLine="708"/>
        <w:jc w:val="both"/>
      </w:pPr>
      <w:r>
        <w:t xml:space="preserve">Pravo na potporu može se ostvariti samo za zapošljavanje radnika koji su prijavljeni na Hrvatskom zavodu za zapošljavanje </w:t>
      </w:r>
      <w:r w:rsidR="00DF75C5">
        <w:t xml:space="preserve">kao nezaposlene osobe neprekidno najmanje </w:t>
      </w:r>
      <w:r w:rsidR="00D36EB2">
        <w:t>30</w:t>
      </w:r>
      <w:r w:rsidR="00DF75C5">
        <w:t xml:space="preserve"> dana prije zapošljavanja te imaju stalno prebivalište na području Općine Kneževi Vinogradi.</w:t>
      </w:r>
    </w:p>
    <w:p w:rsidR="00DF75C5" w:rsidRDefault="00DF75C5" w:rsidP="00E26FD6">
      <w:pPr>
        <w:spacing w:after="0"/>
        <w:ind w:firstLine="708"/>
        <w:jc w:val="both"/>
      </w:pPr>
      <w:r>
        <w:t>Iznimno, pravo na potporu ostvaruje se za zapošlja</w:t>
      </w:r>
      <w:r w:rsidR="00521836">
        <w:t>vanje osoba kojima je to prvo zaposlenje u roku od 6 mjeseci od završetka školovanja neovisno o prijavi u HZZ.</w:t>
      </w:r>
    </w:p>
    <w:p w:rsidR="00521836" w:rsidRDefault="00521836" w:rsidP="00E26FD6">
      <w:pPr>
        <w:spacing w:after="0"/>
        <w:ind w:firstLine="708"/>
        <w:jc w:val="both"/>
      </w:pPr>
      <w:r>
        <w:t>Na dan podnošenja zahtjeva za potporu, svaki novozaposleni radnik  za kojeg se traži potpora, mora biti u radnom odnosu neprekidno, najmanje šest (6) mjeseci i s prebivalištem u Općini Kneževi Vinogradi, te s datumom zapošljavanja ne ranijem od godine dana od dana podnošenja zahtjeva. Isto se odnosi i na</w:t>
      </w:r>
      <w:r w:rsidR="000F320B">
        <w:t xml:space="preserve"> osobe koje se </w:t>
      </w:r>
      <w:proofErr w:type="spellStart"/>
      <w:r w:rsidR="000F320B">
        <w:t>samozapošljavaju</w:t>
      </w:r>
      <w:proofErr w:type="spellEnd"/>
      <w:r w:rsidR="000F320B">
        <w:t>, te mora biti zaposlen bez prekida u tvrtki – podnositelju najmanje još godinu dana, o čemu poslodavac dostavlja dokaz.</w:t>
      </w:r>
    </w:p>
    <w:p w:rsidR="00521836" w:rsidRDefault="00521836" w:rsidP="00E26FD6">
      <w:pPr>
        <w:spacing w:after="0"/>
        <w:ind w:firstLine="708"/>
        <w:jc w:val="both"/>
      </w:pPr>
      <w:r>
        <w:t xml:space="preserve">Poslodavac ima pravo zatražiti bespovratna sredstva za najviše </w:t>
      </w:r>
      <w:r w:rsidR="00D36EB2">
        <w:t>pet</w:t>
      </w:r>
      <w:r>
        <w:t xml:space="preserve"> (</w:t>
      </w:r>
      <w:r w:rsidR="00D36EB2">
        <w:t>5</w:t>
      </w:r>
      <w:r>
        <w:t>) novozaposlen</w:t>
      </w:r>
      <w:r w:rsidR="00D36EB2">
        <w:t>ih osoba</w:t>
      </w:r>
      <w:r w:rsidR="000C7A06">
        <w:t xml:space="preserve"> u jednoj godini</w:t>
      </w:r>
      <w:r>
        <w:t>. Za istu osobu</w:t>
      </w:r>
      <w:r w:rsidR="000F320B">
        <w:t xml:space="preserve"> poslodavac ne može ostvariti potporu u više navrata. Tražitelj potpore mora dostaviti potvrdu HZZ da ne ostvaruje potporu za zapošljavanje temeljem Mjera za poticanje zapošljavanja koje provodi HZZ.</w:t>
      </w:r>
    </w:p>
    <w:p w:rsidR="000F320B" w:rsidRDefault="000F320B" w:rsidP="00E26FD6">
      <w:pPr>
        <w:spacing w:after="0"/>
        <w:ind w:firstLine="708"/>
        <w:jc w:val="both"/>
      </w:pPr>
      <w:r>
        <w:t>Potpora za novo zapošljavanje i samozapošljavanje iznosi:</w:t>
      </w:r>
    </w:p>
    <w:p w:rsidR="000F320B" w:rsidRDefault="000F320B" w:rsidP="000F320B">
      <w:pPr>
        <w:pStyle w:val="Odlomakpopisa"/>
        <w:numPr>
          <w:ilvl w:val="0"/>
          <w:numId w:val="12"/>
        </w:numPr>
        <w:spacing w:after="0"/>
        <w:jc w:val="both"/>
      </w:pPr>
      <w:r>
        <w:t xml:space="preserve">Za osobe VSS i VŠS (magistri struke, stručni specijalisti, </w:t>
      </w:r>
      <w:r w:rsidR="000C7A06">
        <w:t xml:space="preserve">sveučilišni prvostupnici, prvostupnici struke i </w:t>
      </w:r>
      <w:proofErr w:type="spellStart"/>
      <w:r w:rsidR="000C7A06">
        <w:t>sl</w:t>
      </w:r>
      <w:proofErr w:type="spellEnd"/>
      <w:r w:rsidR="000C7A06">
        <w:t xml:space="preserve">) u iznosu </w:t>
      </w:r>
      <w:r w:rsidR="00D36EB2">
        <w:t>10</w:t>
      </w:r>
      <w:r w:rsidR="000C7A06">
        <w:t>.000,00 kuna;</w:t>
      </w:r>
    </w:p>
    <w:p w:rsidR="000C7A06" w:rsidRDefault="000C7A06" w:rsidP="000F320B">
      <w:pPr>
        <w:pStyle w:val="Odlomakpopisa"/>
        <w:numPr>
          <w:ilvl w:val="0"/>
          <w:numId w:val="12"/>
        </w:numPr>
        <w:spacing w:after="0"/>
        <w:jc w:val="both"/>
      </w:pPr>
      <w:r>
        <w:t xml:space="preserve">Za osobe SSS, KV, VKV (srednja stručna sprema, kvalificirani i visokokvalificirani): u iznosu </w:t>
      </w:r>
      <w:r w:rsidR="00D36EB2">
        <w:t>5</w:t>
      </w:r>
      <w:r>
        <w:t>.000,00 kuna;</w:t>
      </w:r>
    </w:p>
    <w:p w:rsidR="000C7A06" w:rsidRPr="00165F8B" w:rsidRDefault="000C7A06" w:rsidP="000F320B">
      <w:pPr>
        <w:pStyle w:val="Odlomakpopisa"/>
        <w:numPr>
          <w:ilvl w:val="0"/>
          <w:numId w:val="12"/>
        </w:numPr>
        <w:spacing w:after="0"/>
        <w:jc w:val="both"/>
      </w:pPr>
      <w:r>
        <w:t xml:space="preserve">Za osobe bez stručne spreme NKV u iznosu </w:t>
      </w:r>
      <w:r w:rsidR="00D36EB2">
        <w:t>3</w:t>
      </w:r>
      <w:r>
        <w:t>.</w:t>
      </w:r>
      <w:r w:rsidR="00D36EB2">
        <w:t>0</w:t>
      </w:r>
      <w:r>
        <w:t>00,00 kuna.</w:t>
      </w:r>
    </w:p>
    <w:p w:rsidR="000C7A06" w:rsidRPr="000C7A06" w:rsidRDefault="000C7A06" w:rsidP="00EB41A6">
      <w:pPr>
        <w:spacing w:after="0"/>
        <w:ind w:left="360" w:firstLine="348"/>
      </w:pPr>
      <w:r w:rsidRPr="000C7A06">
        <w:t>Sredstva se dodjeljuju do iskorištenja raspoloživih sredstava.</w:t>
      </w:r>
    </w:p>
    <w:p w:rsidR="000C7A06" w:rsidRPr="00165F8B" w:rsidRDefault="000C7A06" w:rsidP="000C7A06">
      <w:pPr>
        <w:spacing w:after="0"/>
        <w:rPr>
          <w:b/>
        </w:rPr>
      </w:pPr>
    </w:p>
    <w:p w:rsidR="00633A34" w:rsidRDefault="00633A34" w:rsidP="00165F8B">
      <w:pPr>
        <w:pStyle w:val="Odlomakpopisa"/>
        <w:numPr>
          <w:ilvl w:val="0"/>
          <w:numId w:val="10"/>
        </w:numPr>
        <w:spacing w:after="0"/>
        <w:jc w:val="both"/>
        <w:rPr>
          <w:b/>
        </w:rPr>
      </w:pPr>
      <w:r>
        <w:rPr>
          <w:b/>
        </w:rPr>
        <w:lastRenderedPageBreak/>
        <w:t xml:space="preserve">MJERA: </w:t>
      </w:r>
      <w:r w:rsidRPr="00633A34">
        <w:rPr>
          <w:b/>
        </w:rPr>
        <w:t>Potpore poduzetnicima za financiranje pripreme i kandidiranje EU projekata;</w:t>
      </w:r>
    </w:p>
    <w:p w:rsidR="00EB41A6" w:rsidRDefault="00EB41A6" w:rsidP="00EB41A6">
      <w:pPr>
        <w:spacing w:after="0"/>
        <w:jc w:val="both"/>
        <w:rPr>
          <w:b/>
        </w:rPr>
      </w:pPr>
    </w:p>
    <w:p w:rsidR="00EB41A6" w:rsidRDefault="00EB41A6" w:rsidP="00EB41A6">
      <w:pPr>
        <w:spacing w:after="0"/>
        <w:ind w:firstLine="708"/>
        <w:jc w:val="both"/>
      </w:pPr>
      <w:r>
        <w:t>Općina Kneževi Vinogradi sufinancirat će troškove izrade pripremne dokumentacije za prijavu na natječaj fondova Europske unije, a koji nisu prihvatljivi za sufinanciranje od strane fondova EU:</w:t>
      </w:r>
    </w:p>
    <w:p w:rsidR="00EB41A6" w:rsidRDefault="00EB41A6" w:rsidP="00EB41A6">
      <w:pPr>
        <w:pStyle w:val="Odlomakpopisa"/>
        <w:numPr>
          <w:ilvl w:val="0"/>
          <w:numId w:val="13"/>
        </w:numPr>
        <w:spacing w:after="0"/>
        <w:jc w:val="both"/>
      </w:pPr>
      <w:r>
        <w:t>Troškove izrade poslovnog plana / investicijske studije,</w:t>
      </w:r>
    </w:p>
    <w:p w:rsidR="00EB41A6" w:rsidRDefault="00EB41A6" w:rsidP="00EB41A6">
      <w:pPr>
        <w:pStyle w:val="Odlomakpopisa"/>
        <w:numPr>
          <w:ilvl w:val="0"/>
          <w:numId w:val="13"/>
        </w:numPr>
        <w:spacing w:after="0"/>
        <w:jc w:val="both"/>
      </w:pPr>
      <w:r>
        <w:t>Troškove izrade elaborata zaštite okoliša,</w:t>
      </w:r>
    </w:p>
    <w:p w:rsidR="00EB41A6" w:rsidRDefault="00EB41A6" w:rsidP="00EB41A6">
      <w:pPr>
        <w:pStyle w:val="Odlomakpopisa"/>
        <w:numPr>
          <w:ilvl w:val="0"/>
          <w:numId w:val="13"/>
        </w:numPr>
        <w:spacing w:after="0"/>
        <w:jc w:val="both"/>
      </w:pPr>
      <w:r>
        <w:t>Troškove izrade projektno – tehničke dokumentacije (arhitektonski elaborat, tehnološki projekata, geodetskih elaborata, procjene opasnosti i sl.),</w:t>
      </w:r>
    </w:p>
    <w:p w:rsidR="00ED73F2" w:rsidRDefault="00EB41A6" w:rsidP="00ED73F2">
      <w:pPr>
        <w:pStyle w:val="Odlomakpopisa"/>
        <w:numPr>
          <w:ilvl w:val="0"/>
          <w:numId w:val="13"/>
        </w:numPr>
        <w:spacing w:after="0"/>
        <w:jc w:val="both"/>
      </w:pPr>
      <w:r>
        <w:t>Troškove konzultantskih usluga za pripremu natječajne dokumentacije</w:t>
      </w:r>
    </w:p>
    <w:p w:rsidR="00ED73F2" w:rsidRDefault="00ED73F2" w:rsidP="00ED73F2">
      <w:pPr>
        <w:spacing w:after="0"/>
        <w:ind w:firstLine="708"/>
        <w:jc w:val="both"/>
      </w:pPr>
      <w:r>
        <w:t xml:space="preserve">Korisnici potpore mogu biti fizičke i pravne osobe s prebivalištem, odnosno sjedištem na području Općine Kneževi Vinogradi, a projekt (investicija) mora se provodit na području Općine Kneževi Vinogradi. </w:t>
      </w:r>
    </w:p>
    <w:p w:rsidR="00ED73F2" w:rsidRDefault="00ED73F2" w:rsidP="00ED73F2">
      <w:pPr>
        <w:spacing w:after="0"/>
        <w:ind w:firstLine="708"/>
        <w:jc w:val="both"/>
      </w:pPr>
      <w:r>
        <w:t>Korisnik može ostvariti potporu samo za jedan projekt koji mora biti kandidiran u godini raspisivanja javnog poziva. Račun za izvršene usluge mora biti izdan u tekućoj godini raspisivanja javnog poziva.</w:t>
      </w:r>
    </w:p>
    <w:p w:rsidR="00ED73F2" w:rsidRPr="00EB41A6" w:rsidRDefault="00ED73F2" w:rsidP="00ED73F2">
      <w:pPr>
        <w:spacing w:after="0"/>
        <w:ind w:firstLine="708"/>
        <w:jc w:val="both"/>
      </w:pPr>
      <w:r>
        <w:t xml:space="preserve">Naknada troškova isplaćuje se po odobrenom zahtjevu, jednokratno u visini do 20 % prihvatljivih troškova, maksimalno </w:t>
      </w:r>
      <w:r w:rsidR="00D36EB2">
        <w:t>5</w:t>
      </w:r>
      <w:r>
        <w:t xml:space="preserve">.000,00 kuna.  </w:t>
      </w:r>
    </w:p>
    <w:p w:rsidR="00EB41A6" w:rsidRPr="00EB41A6" w:rsidRDefault="00EB41A6" w:rsidP="00EB41A6">
      <w:pPr>
        <w:spacing w:after="0"/>
        <w:jc w:val="both"/>
        <w:rPr>
          <w:b/>
        </w:rPr>
      </w:pPr>
    </w:p>
    <w:p w:rsidR="00633A34" w:rsidRPr="00ED73F2" w:rsidRDefault="00633A34" w:rsidP="00165F8B">
      <w:pPr>
        <w:pStyle w:val="Odlomakpopisa"/>
        <w:numPr>
          <w:ilvl w:val="0"/>
          <w:numId w:val="10"/>
        </w:numPr>
        <w:spacing w:after="0"/>
        <w:jc w:val="both"/>
        <w:rPr>
          <w:b/>
        </w:rPr>
      </w:pPr>
      <w:r w:rsidRPr="00ED73F2">
        <w:rPr>
          <w:b/>
        </w:rPr>
        <w:t>MJERA: Subvencioniranje troškova polaganja stručnih i majstorskih ispita,</w:t>
      </w:r>
    </w:p>
    <w:p w:rsidR="00ED73F2" w:rsidRDefault="00ED73F2" w:rsidP="00ED73F2">
      <w:pPr>
        <w:spacing w:after="0"/>
        <w:jc w:val="both"/>
        <w:rPr>
          <w:b/>
        </w:rPr>
      </w:pPr>
    </w:p>
    <w:p w:rsidR="003A024B" w:rsidRDefault="003A024B" w:rsidP="002C16F5">
      <w:pPr>
        <w:spacing w:after="0"/>
        <w:ind w:firstLine="708"/>
        <w:jc w:val="both"/>
      </w:pPr>
      <w:r>
        <w:t xml:space="preserve">Općina Kneževi Vinogradi dodjeljuje nepovratne potpore </w:t>
      </w:r>
      <w:r w:rsidR="002C16F5">
        <w:t>za sufinanciranje troškova polaganja majstorskog ispita ili ispita o stručnoj osposobljenosti čije polaganje je propisano odredbama Zakona o obrtu (NN 143/13) pred komisijom Hrvatske obrtničke komore, za zanimanja propisana Pravilnikom o vezanim i povlaštenim obrtima i načinu izdavanja povlastica (NN 42/08).</w:t>
      </w:r>
    </w:p>
    <w:p w:rsidR="002C16F5" w:rsidRDefault="002C16F5" w:rsidP="002C16F5">
      <w:pPr>
        <w:spacing w:after="0"/>
        <w:ind w:firstLine="708"/>
        <w:jc w:val="both"/>
      </w:pPr>
      <w:r>
        <w:t>Pravo na potporu imaju i podnositelji zahtjeva koji su majstorski ispit ili ispit o stručnoj osposobljenosti polagali prije otvaranja obrta, a najranije godinu dana prije podnošenja zahtjeva</w:t>
      </w:r>
      <w:r w:rsidR="00FD04B2">
        <w:t>, te u trenutku podnošenja zahtjeva za subvenciju troškova imaju otvoren obrt.</w:t>
      </w:r>
    </w:p>
    <w:p w:rsidR="00FD04B2" w:rsidRDefault="00FD04B2" w:rsidP="002C16F5">
      <w:pPr>
        <w:spacing w:after="0"/>
        <w:ind w:firstLine="708"/>
        <w:jc w:val="both"/>
      </w:pPr>
      <w:r>
        <w:t>Sufinanciranje se odobrava u iznosu do 20 % troškova obračunatih  od Hrvatske obrtničke komore, maksimalno do 500,00 kuna po korisniku.</w:t>
      </w:r>
    </w:p>
    <w:p w:rsidR="00FD04B2" w:rsidRDefault="00FD04B2" w:rsidP="003E6EAA">
      <w:pPr>
        <w:spacing w:after="0"/>
        <w:jc w:val="both"/>
      </w:pPr>
    </w:p>
    <w:p w:rsidR="00633A34" w:rsidRDefault="00633A34" w:rsidP="00165F8B">
      <w:pPr>
        <w:pStyle w:val="Odlomakpopisa"/>
        <w:numPr>
          <w:ilvl w:val="0"/>
          <w:numId w:val="10"/>
        </w:numPr>
        <w:spacing w:after="0"/>
        <w:jc w:val="both"/>
        <w:rPr>
          <w:b/>
        </w:rPr>
      </w:pPr>
      <w:r>
        <w:rPr>
          <w:b/>
        </w:rPr>
        <w:t xml:space="preserve">MJERA: </w:t>
      </w:r>
      <w:r w:rsidRPr="00633A34">
        <w:rPr>
          <w:b/>
        </w:rPr>
        <w:t>Sufinanciranje priključaka na komunalnu infrastrukturu,</w:t>
      </w:r>
    </w:p>
    <w:p w:rsidR="003E6EAA" w:rsidRDefault="003E6EAA" w:rsidP="003E6EAA">
      <w:pPr>
        <w:spacing w:after="0"/>
        <w:jc w:val="both"/>
        <w:rPr>
          <w:b/>
        </w:rPr>
      </w:pPr>
    </w:p>
    <w:p w:rsidR="003E6EAA" w:rsidRDefault="003E6EAA" w:rsidP="003E6EAA">
      <w:pPr>
        <w:spacing w:after="0"/>
        <w:ind w:firstLine="708"/>
        <w:jc w:val="both"/>
      </w:pPr>
      <w:r>
        <w:t>Općina Kneževi Vinogradi dodjeljuje nepovratne potpore za sufinanciranje troškova priključenja na komunalnu infrastrukturu: vodovod i odvodnju.</w:t>
      </w:r>
    </w:p>
    <w:p w:rsidR="004673F4" w:rsidRDefault="004673F4" w:rsidP="003E6EAA">
      <w:pPr>
        <w:spacing w:after="0"/>
        <w:ind w:firstLine="708"/>
        <w:jc w:val="both"/>
      </w:pPr>
      <w:r>
        <w:t xml:space="preserve">Pravo na potporu imaju podnositelji trgovačka društva, obrtnici – investitori </w:t>
      </w:r>
      <w:r w:rsidRPr="004673F4">
        <w:t>koje su u vlasništvu / posjedu a</w:t>
      </w:r>
      <w:r>
        <w:t>ktivnog poslovnog prostora, koji</w:t>
      </w:r>
      <w:r w:rsidRPr="004673F4">
        <w:t xml:space="preserve"> priključuju svoje poslovne prostore sukladno važećim propisima komunalnog gospodarstva i općim aktima Općine Kneževi Vinogradi na sustav javne </w:t>
      </w:r>
      <w:r>
        <w:t>vodoopskrbe ili odvodnje, čiji je objekt priključen na sustav vodoopskrbe / odvodnje u tekućoj godini raspisivanja natječaja.</w:t>
      </w:r>
    </w:p>
    <w:p w:rsidR="00241FC4" w:rsidRDefault="00241FC4" w:rsidP="00241FC4">
      <w:pPr>
        <w:spacing w:after="0"/>
        <w:ind w:firstLine="708"/>
        <w:jc w:val="both"/>
      </w:pPr>
      <w:r>
        <w:t>Sufinanciranje se odobrava u iznosu do 50 % troškova priključenja i to:</w:t>
      </w:r>
    </w:p>
    <w:p w:rsidR="00241FC4" w:rsidRDefault="00241FC4" w:rsidP="00241FC4">
      <w:pPr>
        <w:pStyle w:val="Odlomakpopisa"/>
        <w:numPr>
          <w:ilvl w:val="0"/>
          <w:numId w:val="15"/>
        </w:numPr>
        <w:spacing w:after="0"/>
        <w:jc w:val="both"/>
      </w:pPr>
      <w:r>
        <w:t>Do maksimalno 1.000,00 kuna na sustav  javne odvodnje;</w:t>
      </w:r>
    </w:p>
    <w:p w:rsidR="00BA0BC3" w:rsidRDefault="00241FC4" w:rsidP="00BA0BC3">
      <w:pPr>
        <w:pStyle w:val="Odlomakpopisa"/>
        <w:numPr>
          <w:ilvl w:val="0"/>
          <w:numId w:val="15"/>
        </w:numPr>
        <w:spacing w:after="0"/>
        <w:jc w:val="both"/>
      </w:pPr>
      <w:r>
        <w:t>Do maksimalno 800,00 kuna na sustav javne vodoopskrbe</w:t>
      </w:r>
      <w:r w:rsidR="00BA0BC3">
        <w:t>;</w:t>
      </w:r>
    </w:p>
    <w:p w:rsidR="004673F4" w:rsidRPr="003E6EAA" w:rsidRDefault="00BA0BC3" w:rsidP="00BA0BC3">
      <w:pPr>
        <w:pStyle w:val="Odlomakpopisa"/>
        <w:numPr>
          <w:ilvl w:val="0"/>
          <w:numId w:val="15"/>
        </w:numPr>
        <w:spacing w:after="0"/>
        <w:jc w:val="both"/>
      </w:pPr>
      <w:r>
        <w:t>Ukoliko se podnosi zahtjev i za sufinanciranje na sustav javne odvodnje i javne vodoopskrbe iznos sufinanciranja ne može prijeći 1.500,00 kuna.</w:t>
      </w:r>
    </w:p>
    <w:p w:rsidR="003E6EAA" w:rsidRPr="003E6EAA" w:rsidRDefault="003E6EAA" w:rsidP="003E6EAA">
      <w:pPr>
        <w:spacing w:after="0"/>
        <w:jc w:val="both"/>
        <w:rPr>
          <w:b/>
        </w:rPr>
      </w:pPr>
    </w:p>
    <w:p w:rsidR="00633A34" w:rsidRDefault="00633A34" w:rsidP="00D10C97">
      <w:pPr>
        <w:pStyle w:val="Odlomakpopisa"/>
        <w:numPr>
          <w:ilvl w:val="0"/>
          <w:numId w:val="10"/>
        </w:numPr>
        <w:spacing w:after="0"/>
        <w:jc w:val="both"/>
        <w:rPr>
          <w:b/>
        </w:rPr>
      </w:pPr>
      <w:r>
        <w:rPr>
          <w:b/>
        </w:rPr>
        <w:t xml:space="preserve">MJERA: </w:t>
      </w:r>
      <w:r w:rsidRPr="00633A34">
        <w:rPr>
          <w:b/>
        </w:rPr>
        <w:t xml:space="preserve">Potpore za poticanje razvoja </w:t>
      </w:r>
      <w:r w:rsidR="00D10C97" w:rsidRPr="00D10C97">
        <w:rPr>
          <w:b/>
        </w:rPr>
        <w:t>i unapređenje ruralnog turizma</w:t>
      </w:r>
    </w:p>
    <w:p w:rsidR="00BA0BC3" w:rsidRDefault="00BA0BC3" w:rsidP="00BA0BC3">
      <w:pPr>
        <w:spacing w:after="0"/>
        <w:ind w:left="708"/>
        <w:jc w:val="both"/>
        <w:rPr>
          <w:b/>
        </w:rPr>
      </w:pPr>
    </w:p>
    <w:p w:rsidR="00BA0BC3" w:rsidRDefault="00BA0BC3" w:rsidP="00BA0BC3">
      <w:pPr>
        <w:spacing w:after="0"/>
        <w:ind w:firstLine="708"/>
        <w:jc w:val="both"/>
      </w:pPr>
      <w:r>
        <w:lastRenderedPageBreak/>
        <w:t>Općina Kneževi Vinogradi dodjeljuje nepovratna sredstva za razvoj turizma, izgradnju, obnovu i podizanje kvalitete smještajnih kapaciteta i dodatnih turističkih sadržaja, razvoj turističke ponude temeljene na tradicijsko/autohtonim elementima lokalnog graditeljstva i očuvanja /uređenja okoliša na po</w:t>
      </w:r>
      <w:r w:rsidR="0005370A">
        <w:t>dručju Općine Kneževi Vinogradi, a osobito za:</w:t>
      </w:r>
    </w:p>
    <w:p w:rsidR="0005370A" w:rsidRDefault="0005370A" w:rsidP="0005370A">
      <w:pPr>
        <w:pStyle w:val="Odlomakpopisa"/>
        <w:numPr>
          <w:ilvl w:val="0"/>
          <w:numId w:val="15"/>
        </w:numPr>
        <w:spacing w:after="0"/>
        <w:jc w:val="both"/>
      </w:pPr>
      <w:r>
        <w:t>Kupovinu i uređenje</w:t>
      </w:r>
      <w:r w:rsidRPr="0005370A">
        <w:t xml:space="preserve"> </w:t>
      </w:r>
      <w:r>
        <w:t>tradicijskih kuća, te stavljanje u funkciju turizma;</w:t>
      </w:r>
    </w:p>
    <w:p w:rsidR="0005370A" w:rsidRDefault="0005370A" w:rsidP="0005370A">
      <w:pPr>
        <w:pStyle w:val="Odlomakpopisa"/>
        <w:numPr>
          <w:ilvl w:val="0"/>
          <w:numId w:val="15"/>
        </w:numPr>
        <w:spacing w:after="0"/>
        <w:jc w:val="both"/>
      </w:pPr>
      <w:r>
        <w:t>Ulaganje u objekte za pružanje turističkih, odnosno ugostiteljskih usluga;</w:t>
      </w:r>
    </w:p>
    <w:p w:rsidR="0005370A" w:rsidRDefault="0005370A" w:rsidP="0005370A">
      <w:pPr>
        <w:pStyle w:val="Odlomakpopisa"/>
        <w:numPr>
          <w:ilvl w:val="0"/>
          <w:numId w:val="15"/>
        </w:numPr>
        <w:spacing w:after="0"/>
        <w:jc w:val="both"/>
      </w:pPr>
      <w:r>
        <w:t>Ulaganja koja se odnose na ispunjavanje potrebnih uvjeta utvrđenih posebnim propisima za obavljanje registrirane djelatnosti odnosno proširenje djelatnosti,</w:t>
      </w:r>
    </w:p>
    <w:p w:rsidR="0005370A" w:rsidRDefault="0005370A" w:rsidP="0005370A">
      <w:pPr>
        <w:pStyle w:val="Odlomakpopisa"/>
        <w:numPr>
          <w:ilvl w:val="0"/>
          <w:numId w:val="15"/>
        </w:numPr>
        <w:spacing w:after="0"/>
        <w:jc w:val="both"/>
      </w:pPr>
      <w:r>
        <w:t xml:space="preserve">Ulaganje u podizanje kvalitete usluge i konkurentnosti, </w:t>
      </w:r>
    </w:p>
    <w:p w:rsidR="0005370A" w:rsidRDefault="0005370A" w:rsidP="0005370A">
      <w:pPr>
        <w:pStyle w:val="Odlomakpopisa"/>
        <w:numPr>
          <w:ilvl w:val="0"/>
          <w:numId w:val="15"/>
        </w:numPr>
        <w:spacing w:after="0"/>
        <w:jc w:val="both"/>
      </w:pPr>
      <w:r>
        <w:t>Ulaganje u svezi s proširenjem ponude ugostiteljskih i turističkih usluga,</w:t>
      </w:r>
    </w:p>
    <w:p w:rsidR="0005370A" w:rsidRDefault="0005370A" w:rsidP="0005370A">
      <w:pPr>
        <w:pStyle w:val="Odlomakpopisa"/>
        <w:numPr>
          <w:ilvl w:val="0"/>
          <w:numId w:val="15"/>
        </w:numPr>
        <w:spacing w:after="0"/>
        <w:jc w:val="both"/>
      </w:pPr>
      <w:r>
        <w:t>Marketinške aktivnosti.</w:t>
      </w:r>
    </w:p>
    <w:p w:rsidR="00BA0BC3" w:rsidRDefault="00BA0BC3" w:rsidP="00BA0BC3">
      <w:pPr>
        <w:spacing w:after="0"/>
        <w:ind w:firstLine="708"/>
        <w:jc w:val="both"/>
      </w:pPr>
      <w:r>
        <w:t xml:space="preserve">Pravo na potporu imaju </w:t>
      </w:r>
      <w:r w:rsidR="00052F76">
        <w:t xml:space="preserve">podnositelji zahtjeva iz članka 3. ovog Programa, te seoska domaćinstva i </w:t>
      </w:r>
      <w:proofErr w:type="spellStart"/>
      <w:r w:rsidR="00052F76">
        <w:t>OPG</w:t>
      </w:r>
      <w:proofErr w:type="spellEnd"/>
      <w:r w:rsidR="00052F76">
        <w:t xml:space="preserve">-a s područja Općine Kneževi Vinogradi registrirana </w:t>
      </w:r>
      <w:r w:rsidR="00144178">
        <w:t>za pružanje usluga u turizmu i to za slijedeće prihvatljive troškove nastale u godini u kojoj je raspisan javni poziv:</w:t>
      </w:r>
    </w:p>
    <w:p w:rsidR="0005370A" w:rsidRDefault="0005370A" w:rsidP="0005370A">
      <w:pPr>
        <w:pStyle w:val="Odlomakpopisa"/>
        <w:numPr>
          <w:ilvl w:val="0"/>
          <w:numId w:val="15"/>
        </w:numPr>
        <w:spacing w:after="0"/>
        <w:jc w:val="both"/>
      </w:pPr>
      <w:r>
        <w:t>Izgradnja, dogradnja, adaptacija ili opremanje objekata za pružanje usluga u turizmu i ugostiteljstvu,</w:t>
      </w:r>
    </w:p>
    <w:p w:rsidR="0005370A" w:rsidRDefault="0005370A" w:rsidP="0005370A">
      <w:pPr>
        <w:pStyle w:val="Odlomakpopisa"/>
        <w:numPr>
          <w:ilvl w:val="0"/>
          <w:numId w:val="15"/>
        </w:numPr>
        <w:spacing w:after="0"/>
        <w:jc w:val="both"/>
      </w:pPr>
      <w:r>
        <w:t>Nabavka opreme potrebne  za pojedine oblike selektivnog turizma povezanim s ruralnim prostorom,</w:t>
      </w:r>
    </w:p>
    <w:p w:rsidR="0005370A" w:rsidRDefault="0005370A" w:rsidP="0005370A">
      <w:pPr>
        <w:pStyle w:val="Odlomakpopisa"/>
        <w:numPr>
          <w:ilvl w:val="0"/>
          <w:numId w:val="15"/>
        </w:numPr>
        <w:spacing w:after="0"/>
        <w:jc w:val="both"/>
      </w:pPr>
      <w:r>
        <w:t>Nabavka i postavljanje dodatnih vanjskih sadržaja za odmor i rekreaciju turista,</w:t>
      </w:r>
    </w:p>
    <w:p w:rsidR="0005370A" w:rsidRDefault="003556F7" w:rsidP="0005370A">
      <w:pPr>
        <w:pStyle w:val="Odlomakpopisa"/>
        <w:numPr>
          <w:ilvl w:val="0"/>
          <w:numId w:val="15"/>
        </w:numPr>
        <w:spacing w:after="0"/>
        <w:jc w:val="both"/>
      </w:pPr>
      <w:r>
        <w:t>Izrade web stranice, promidžbenog materijala i ostalih marketinških aktivnosti, osim onih iz mjere 8.</w:t>
      </w:r>
    </w:p>
    <w:p w:rsidR="00144178" w:rsidRDefault="00144178" w:rsidP="00144178">
      <w:pPr>
        <w:spacing w:after="0"/>
        <w:ind w:firstLine="708"/>
        <w:jc w:val="both"/>
      </w:pPr>
      <w:r>
        <w:t>Potpora može iznositi do 50 % prihvatljivih dokumentiranih troškova, a najviše do 5.000,00 kuna.</w:t>
      </w:r>
    </w:p>
    <w:p w:rsidR="00BA0BC3" w:rsidRDefault="00144178" w:rsidP="009C3F81">
      <w:pPr>
        <w:spacing w:after="0"/>
        <w:ind w:firstLine="708"/>
        <w:jc w:val="both"/>
      </w:pPr>
      <w:r>
        <w:t>Pojedinom korisniku potpora</w:t>
      </w:r>
      <w:r w:rsidR="009C3F81">
        <w:t xml:space="preserve"> se može dodijeliti samo jednom.</w:t>
      </w:r>
    </w:p>
    <w:p w:rsidR="009C3F81" w:rsidRPr="00BA0BC3" w:rsidRDefault="009C3F81" w:rsidP="009C3F81">
      <w:pPr>
        <w:spacing w:after="0"/>
        <w:ind w:firstLine="708"/>
        <w:jc w:val="both"/>
        <w:rPr>
          <w:b/>
        </w:rPr>
      </w:pPr>
    </w:p>
    <w:p w:rsidR="00633A34" w:rsidRDefault="00633A34" w:rsidP="00165F8B">
      <w:pPr>
        <w:pStyle w:val="Odlomakpopisa"/>
        <w:numPr>
          <w:ilvl w:val="0"/>
          <w:numId w:val="10"/>
        </w:numPr>
        <w:spacing w:after="0"/>
        <w:jc w:val="both"/>
        <w:rPr>
          <w:b/>
        </w:rPr>
      </w:pPr>
      <w:r>
        <w:rPr>
          <w:b/>
        </w:rPr>
        <w:t xml:space="preserve">MJERA: </w:t>
      </w:r>
      <w:r w:rsidRPr="00633A34">
        <w:rPr>
          <w:b/>
        </w:rPr>
        <w:t xml:space="preserve">Potpore za autohtonu eno i </w:t>
      </w:r>
      <w:proofErr w:type="spellStart"/>
      <w:r w:rsidRPr="00633A34">
        <w:rPr>
          <w:b/>
        </w:rPr>
        <w:t>gastr</w:t>
      </w:r>
      <w:r w:rsidR="009C3F81">
        <w:rPr>
          <w:b/>
        </w:rPr>
        <w:t>o</w:t>
      </w:r>
      <w:proofErr w:type="spellEnd"/>
      <w:r w:rsidR="009C3F81">
        <w:rPr>
          <w:b/>
        </w:rPr>
        <w:t xml:space="preserve"> ponudu</w:t>
      </w:r>
    </w:p>
    <w:p w:rsidR="009C3F81" w:rsidRDefault="009C3F81" w:rsidP="009C3F81">
      <w:pPr>
        <w:spacing w:after="0"/>
        <w:jc w:val="both"/>
        <w:rPr>
          <w:b/>
        </w:rPr>
      </w:pPr>
    </w:p>
    <w:p w:rsidR="009C3F81" w:rsidRDefault="009C3F81" w:rsidP="009C3F81">
      <w:pPr>
        <w:spacing w:after="0"/>
        <w:ind w:firstLine="708"/>
        <w:jc w:val="both"/>
      </w:pPr>
      <w:r>
        <w:t xml:space="preserve">Potpora za autohtonu eno i </w:t>
      </w:r>
      <w:proofErr w:type="spellStart"/>
      <w:r>
        <w:t>gastro</w:t>
      </w:r>
      <w:proofErr w:type="spellEnd"/>
      <w:r>
        <w:t xml:space="preserve"> ponudu dodjeljuje se pružateljima ugostiteljskih i turističkih usluga u ruralnom turizmu</w:t>
      </w:r>
      <w:r w:rsidR="00C95CB2">
        <w:t xml:space="preserve"> iz članka 3.Programa</w:t>
      </w:r>
      <w:r>
        <w:t xml:space="preserve"> koji se snabd</w:t>
      </w:r>
      <w:r w:rsidR="00C95CB2">
        <w:t>i</w:t>
      </w:r>
      <w:r>
        <w:t>jevaju poljoprivrednim proizvodima</w:t>
      </w:r>
      <w:r w:rsidR="00C95CB2">
        <w:t xml:space="preserve"> od lokalnih poljoprivrednih proizvođača, a što izravno pridonosi razvoju lokalnih poljoprivrednih proizvođača, povećanju njihove konkurentnosti, te se potiče njegovanje autentične lokalne kuhinje.</w:t>
      </w:r>
    </w:p>
    <w:p w:rsidR="00C95CB2" w:rsidRDefault="00C95CB2" w:rsidP="009C3F81">
      <w:pPr>
        <w:spacing w:after="0"/>
        <w:ind w:firstLine="708"/>
        <w:jc w:val="both"/>
      </w:pPr>
      <w:r>
        <w:t xml:space="preserve">Pod lokalnim poljoprivrednim proizvođačem u smislu ovog Programa smatraju se proizvođači poljoprivrednih proizvoda čija je proizvodnja </w:t>
      </w:r>
      <w:r w:rsidR="00D36EB2">
        <w:t>registrirana na području Općine Kneževi Vinogradi, gd</w:t>
      </w:r>
      <w:r>
        <w:t>je se pružaju turističke i ugostiteljske usluge iz prethodnog stavka.</w:t>
      </w:r>
    </w:p>
    <w:p w:rsidR="00C95CB2" w:rsidRDefault="00C95CB2" w:rsidP="009C3F81">
      <w:pPr>
        <w:spacing w:after="0"/>
        <w:ind w:firstLine="708"/>
        <w:jc w:val="both"/>
      </w:pPr>
      <w:r>
        <w:t>Potpora iznosi do 20 % iznosa plaćenih računa za kupovinu poljoprivrednih proizvoda, a najviše do iznosa od 2.000,00 kuna i može se ostvariti samo jedanput tijekom proračunske godine.</w:t>
      </w:r>
    </w:p>
    <w:p w:rsidR="00D10C97" w:rsidRPr="009C3F81" w:rsidRDefault="00D10C97" w:rsidP="009C3F81">
      <w:pPr>
        <w:spacing w:after="0"/>
        <w:ind w:firstLine="708"/>
        <w:jc w:val="both"/>
      </w:pPr>
      <w:r>
        <w:t>Pružatelji usluge u ugostiteljstvu i turizmu moraju imati uspostavljenu poslovnu suradnju s lokalnim poljoprivrednim proizvođačima o kupovini njihovih proizvoda, za potrebe usluga koje pružaju u svojim objektima.</w:t>
      </w:r>
    </w:p>
    <w:p w:rsidR="009C3F81" w:rsidRDefault="009C3F81" w:rsidP="009C3F81">
      <w:pPr>
        <w:spacing w:after="0"/>
        <w:jc w:val="both"/>
        <w:rPr>
          <w:b/>
        </w:rPr>
      </w:pPr>
    </w:p>
    <w:p w:rsidR="009C3F81" w:rsidRPr="009C3F81" w:rsidRDefault="009C3F81" w:rsidP="009C3F81">
      <w:pPr>
        <w:spacing w:after="0"/>
        <w:jc w:val="both"/>
        <w:rPr>
          <w:b/>
        </w:rPr>
      </w:pPr>
    </w:p>
    <w:p w:rsidR="00633A34" w:rsidRDefault="00633A34" w:rsidP="00165F8B">
      <w:pPr>
        <w:pStyle w:val="Odlomakpopisa"/>
        <w:numPr>
          <w:ilvl w:val="0"/>
          <w:numId w:val="10"/>
        </w:numPr>
        <w:spacing w:after="0"/>
        <w:jc w:val="both"/>
        <w:rPr>
          <w:b/>
        </w:rPr>
      </w:pPr>
      <w:r>
        <w:rPr>
          <w:b/>
        </w:rPr>
        <w:t xml:space="preserve">MJERA: </w:t>
      </w:r>
      <w:r w:rsidRPr="00633A34">
        <w:rPr>
          <w:b/>
        </w:rPr>
        <w:t>Potpore za organizaciju i sudjelovanje na manifestacijama</w:t>
      </w:r>
      <w:r w:rsidR="00C37D7E">
        <w:rPr>
          <w:b/>
        </w:rPr>
        <w:t>,</w:t>
      </w:r>
    </w:p>
    <w:p w:rsidR="00D10C97" w:rsidRDefault="00D10C97" w:rsidP="00D10C97">
      <w:pPr>
        <w:spacing w:after="0"/>
        <w:jc w:val="both"/>
        <w:rPr>
          <w:b/>
        </w:rPr>
      </w:pPr>
    </w:p>
    <w:p w:rsidR="00D10C97" w:rsidRDefault="00F6258C" w:rsidP="00F6258C">
      <w:pPr>
        <w:spacing w:after="0"/>
        <w:ind w:firstLine="708"/>
        <w:jc w:val="both"/>
      </w:pPr>
      <w:r>
        <w:t>Potpora za organizaciju i sudjelovanje na manifestacijama dodjeljuje se za organizaciju i/ili sudjelovanje na manifestacijama koje su od značaja za razvoj turizma i predstavljanje turističkog potencijala Općine Kneževi Vinogradi, kojima se promiče i predstavlja Općina Kneževi Vinogradi kao aktivni sudionik u razvoju ruralnog turizma, a osobito za organizaciju i sudjelovanje:</w:t>
      </w:r>
    </w:p>
    <w:p w:rsidR="00F6258C" w:rsidRDefault="00F6258C" w:rsidP="00F6258C">
      <w:pPr>
        <w:pStyle w:val="Odlomakpopisa"/>
        <w:numPr>
          <w:ilvl w:val="0"/>
          <w:numId w:val="15"/>
        </w:numPr>
        <w:spacing w:after="0"/>
        <w:jc w:val="both"/>
      </w:pPr>
      <w:r>
        <w:t>Na sajmovima i izložbama,</w:t>
      </w:r>
    </w:p>
    <w:p w:rsidR="00F6258C" w:rsidRDefault="00F6258C" w:rsidP="00F6258C">
      <w:pPr>
        <w:pStyle w:val="Odlomakpopisa"/>
        <w:numPr>
          <w:ilvl w:val="0"/>
          <w:numId w:val="15"/>
        </w:numPr>
        <w:spacing w:after="0"/>
        <w:jc w:val="both"/>
      </w:pPr>
      <w:r>
        <w:lastRenderedPageBreak/>
        <w:t>Na znanstveno- stručnim skupovima,</w:t>
      </w:r>
    </w:p>
    <w:p w:rsidR="00F6258C" w:rsidRDefault="00F6258C" w:rsidP="00F6258C">
      <w:pPr>
        <w:pStyle w:val="Odlomakpopisa"/>
        <w:numPr>
          <w:ilvl w:val="0"/>
          <w:numId w:val="15"/>
        </w:numPr>
        <w:spacing w:after="0"/>
        <w:jc w:val="both"/>
      </w:pPr>
      <w:r>
        <w:t>Na festivalima, smotrama, natjecanjima i drugim srodnim manifestacijama.</w:t>
      </w:r>
    </w:p>
    <w:p w:rsidR="00F6258C" w:rsidRDefault="001234C9" w:rsidP="001234C9">
      <w:pPr>
        <w:spacing w:after="0"/>
        <w:ind w:left="708"/>
        <w:jc w:val="both"/>
      </w:pPr>
      <w:r>
        <w:t>Visina potpore može iznositi  do 50 % prihvatljivih troškova:</w:t>
      </w:r>
    </w:p>
    <w:p w:rsidR="001234C9" w:rsidRDefault="001234C9" w:rsidP="001234C9">
      <w:pPr>
        <w:pStyle w:val="Odlomakpopisa"/>
        <w:numPr>
          <w:ilvl w:val="0"/>
          <w:numId w:val="15"/>
        </w:numPr>
        <w:spacing w:after="0"/>
        <w:jc w:val="both"/>
      </w:pPr>
      <w:r>
        <w:t>Najam i zakup prostora,</w:t>
      </w:r>
    </w:p>
    <w:p w:rsidR="001234C9" w:rsidRDefault="001234C9" w:rsidP="001234C9">
      <w:pPr>
        <w:pStyle w:val="Odlomakpopisa"/>
        <w:numPr>
          <w:ilvl w:val="0"/>
          <w:numId w:val="15"/>
        </w:numPr>
        <w:spacing w:after="0"/>
        <w:jc w:val="both"/>
      </w:pPr>
      <w:r>
        <w:t>Kotizacije, uvrštenja u sajamski katalog,</w:t>
      </w:r>
    </w:p>
    <w:p w:rsidR="00D36EB2" w:rsidRDefault="00D36EB2" w:rsidP="001234C9">
      <w:pPr>
        <w:pStyle w:val="Odlomakpopisa"/>
        <w:numPr>
          <w:ilvl w:val="0"/>
          <w:numId w:val="15"/>
        </w:numPr>
        <w:spacing w:after="0"/>
        <w:jc w:val="both"/>
      </w:pPr>
      <w:r>
        <w:t xml:space="preserve">Putni </w:t>
      </w:r>
      <w:r w:rsidR="0075139F">
        <w:t>troškovi za sudjelov</w:t>
      </w:r>
      <w:r w:rsidR="002E31F6">
        <w:t>anje na sajmovima udaljenijim najmanje</w:t>
      </w:r>
      <w:bookmarkStart w:id="0" w:name="_GoBack"/>
      <w:bookmarkEnd w:id="0"/>
      <w:r w:rsidR="0075139F">
        <w:t xml:space="preserve"> 50 km od Općine</w:t>
      </w:r>
    </w:p>
    <w:p w:rsidR="001234C9" w:rsidRDefault="001234C9" w:rsidP="001234C9">
      <w:pPr>
        <w:pStyle w:val="Odlomakpopisa"/>
        <w:numPr>
          <w:ilvl w:val="0"/>
          <w:numId w:val="15"/>
        </w:numPr>
        <w:spacing w:after="0"/>
        <w:jc w:val="both"/>
      </w:pPr>
      <w:r>
        <w:t>Izrade i prezentacije promidžbenih materijala i proizvoda, osim ako sredstva nisu ostvarena kroz mjeru 6.,</w:t>
      </w:r>
    </w:p>
    <w:p w:rsidR="001234C9" w:rsidRDefault="001234C9" w:rsidP="001234C9">
      <w:pPr>
        <w:spacing w:after="0"/>
        <w:jc w:val="both"/>
      </w:pPr>
      <w:r>
        <w:t>a najviše do 2.000,00 kuna.</w:t>
      </w:r>
    </w:p>
    <w:p w:rsidR="001234C9" w:rsidRPr="00D10C97" w:rsidRDefault="001234C9" w:rsidP="001234C9">
      <w:pPr>
        <w:spacing w:after="0"/>
        <w:jc w:val="both"/>
      </w:pPr>
    </w:p>
    <w:p w:rsidR="00C37D7E" w:rsidRDefault="00C37D7E" w:rsidP="00165F8B">
      <w:pPr>
        <w:pStyle w:val="Odlomakpopisa"/>
        <w:numPr>
          <w:ilvl w:val="0"/>
          <w:numId w:val="10"/>
        </w:numPr>
        <w:spacing w:after="0"/>
        <w:jc w:val="both"/>
        <w:rPr>
          <w:b/>
        </w:rPr>
      </w:pPr>
      <w:r w:rsidRPr="00C37D7E">
        <w:rPr>
          <w:b/>
        </w:rPr>
        <w:t>MJERA: Poticanje ulaganja u Poslovno-poduzetničku i rekreativnu zonu</w:t>
      </w:r>
    </w:p>
    <w:p w:rsidR="00B1156D" w:rsidRDefault="00B1156D" w:rsidP="00B1156D">
      <w:pPr>
        <w:spacing w:after="0"/>
        <w:jc w:val="both"/>
        <w:rPr>
          <w:b/>
        </w:rPr>
      </w:pPr>
    </w:p>
    <w:p w:rsidR="00B1156D" w:rsidRDefault="00B1156D" w:rsidP="00B1156D">
      <w:pPr>
        <w:spacing w:after="0"/>
        <w:ind w:firstLine="708"/>
        <w:jc w:val="both"/>
      </w:pPr>
      <w:r>
        <w:t>Poticanje ulaganja u Poslovno-poduzetničku i rekreativnu zonu Kneževi Vinogradi provodi se kroz 7 mjera i to:</w:t>
      </w:r>
    </w:p>
    <w:p w:rsidR="00B1156D" w:rsidRDefault="00B1156D" w:rsidP="00B1156D">
      <w:pPr>
        <w:spacing w:after="0"/>
        <w:ind w:firstLine="708"/>
        <w:jc w:val="both"/>
      </w:pPr>
    </w:p>
    <w:p w:rsidR="00B1156D" w:rsidRDefault="00B1156D" w:rsidP="00B1156D">
      <w:pPr>
        <w:spacing w:after="0"/>
        <w:ind w:firstLine="708"/>
        <w:jc w:val="both"/>
      </w:pPr>
      <w:r>
        <w:t>1.</w:t>
      </w:r>
      <w:r>
        <w:tab/>
        <w:t>kupovina zemljišta uz subvenciju cijene do 50 %,</w:t>
      </w:r>
    </w:p>
    <w:p w:rsidR="00B1156D" w:rsidRDefault="00B1156D" w:rsidP="00B1156D">
      <w:pPr>
        <w:spacing w:after="0"/>
        <w:ind w:firstLine="708"/>
        <w:jc w:val="both"/>
      </w:pPr>
      <w:r>
        <w:t>2.</w:t>
      </w:r>
      <w:r>
        <w:tab/>
        <w:t>kupovina zemljišta uz mogućnost plaćanja cijene na obroke,</w:t>
      </w:r>
    </w:p>
    <w:p w:rsidR="00B1156D" w:rsidRDefault="00B1156D" w:rsidP="00B1156D">
      <w:pPr>
        <w:spacing w:after="0"/>
        <w:ind w:firstLine="708"/>
        <w:jc w:val="both"/>
      </w:pPr>
      <w:r>
        <w:t>3.</w:t>
      </w:r>
      <w:r>
        <w:tab/>
        <w:t>oslobađanje od plaćanja  komunalnog doprinosa</w:t>
      </w:r>
    </w:p>
    <w:p w:rsidR="00B1156D" w:rsidRDefault="00B1156D" w:rsidP="00B1156D">
      <w:pPr>
        <w:spacing w:after="0"/>
        <w:ind w:firstLine="708"/>
        <w:jc w:val="both"/>
      </w:pPr>
      <w:r>
        <w:t>4.</w:t>
      </w:r>
      <w:r>
        <w:tab/>
        <w:t>oslobađanje od plaćanja komunalne naknade</w:t>
      </w:r>
    </w:p>
    <w:p w:rsidR="00B1156D" w:rsidRDefault="00B1156D" w:rsidP="00B1156D">
      <w:pPr>
        <w:spacing w:after="0"/>
        <w:ind w:firstLine="708"/>
        <w:jc w:val="both"/>
      </w:pPr>
      <w:r>
        <w:t>5.</w:t>
      </w:r>
      <w:r>
        <w:tab/>
        <w:t>oslobađanje od plaćanja općinskih poreza</w:t>
      </w:r>
    </w:p>
    <w:p w:rsidR="00B1156D" w:rsidRDefault="00B1156D" w:rsidP="00B1156D">
      <w:pPr>
        <w:spacing w:after="0"/>
        <w:ind w:firstLine="708"/>
        <w:jc w:val="both"/>
      </w:pPr>
      <w:r>
        <w:t>6.</w:t>
      </w:r>
      <w:r>
        <w:tab/>
        <w:t xml:space="preserve">oslobađanje od plaćanja naknade za priključenje na komunalnu infrastrukturu </w:t>
      </w:r>
    </w:p>
    <w:p w:rsidR="00B1156D" w:rsidRPr="00B1156D" w:rsidRDefault="00B1156D" w:rsidP="00B1156D">
      <w:pPr>
        <w:spacing w:after="0"/>
        <w:ind w:firstLine="708"/>
        <w:jc w:val="both"/>
      </w:pPr>
      <w:r>
        <w:t>7.</w:t>
      </w:r>
      <w:r>
        <w:tab/>
        <w:t>sufinanciranje kamata na kredite</w:t>
      </w:r>
    </w:p>
    <w:p w:rsidR="00B1156D" w:rsidRDefault="00B1156D" w:rsidP="00B1156D">
      <w:pPr>
        <w:spacing w:after="0"/>
        <w:jc w:val="both"/>
      </w:pPr>
      <w:r>
        <w:t>p</w:t>
      </w:r>
      <w:r w:rsidRPr="00B1156D">
        <w:t>rema</w:t>
      </w:r>
      <w:r>
        <w:t xml:space="preserve"> Programu olakšica i poticaja razvoja gospodarstva u Poslovno-poduzetničkoj i rekreativnoj zoni</w:t>
      </w:r>
    </w:p>
    <w:p w:rsidR="00B1156D" w:rsidRDefault="00B1156D" w:rsidP="00B1156D">
      <w:pPr>
        <w:spacing w:after="0"/>
        <w:jc w:val="both"/>
      </w:pPr>
      <w:r>
        <w:t xml:space="preserve">Kneževi Vinogradi (Službeni glasnik </w:t>
      </w:r>
      <w:r w:rsidR="0075139F">
        <w:t>5/11</w:t>
      </w:r>
      <w:r>
        <w:t xml:space="preserve"> ), a koje se provode putem raspisanog Javnog poziva za prodaju čestica u Poslovno-poduzetničkoj i rekreativnoj zoni Kneževi Vinogradi.</w:t>
      </w:r>
    </w:p>
    <w:p w:rsidR="00B1156D" w:rsidRPr="00B1156D" w:rsidRDefault="00B1156D" w:rsidP="00B1156D">
      <w:pPr>
        <w:spacing w:after="0"/>
        <w:jc w:val="both"/>
      </w:pPr>
    </w:p>
    <w:p w:rsidR="00633A34" w:rsidRPr="00633A34" w:rsidRDefault="00633A34" w:rsidP="00165F8B">
      <w:pPr>
        <w:pStyle w:val="Odlomakpopisa"/>
        <w:numPr>
          <w:ilvl w:val="0"/>
          <w:numId w:val="10"/>
        </w:numPr>
        <w:spacing w:after="0"/>
        <w:jc w:val="both"/>
        <w:rPr>
          <w:b/>
        </w:rPr>
      </w:pPr>
      <w:r>
        <w:rPr>
          <w:b/>
        </w:rPr>
        <w:t xml:space="preserve">MJERA: </w:t>
      </w:r>
      <w:r w:rsidRPr="00633A34">
        <w:rPr>
          <w:b/>
        </w:rPr>
        <w:t>Sufinanciranje kamatne stope poduzetničkih kredita.</w:t>
      </w:r>
    </w:p>
    <w:p w:rsidR="00633A34" w:rsidRDefault="00633A34" w:rsidP="00B1156D">
      <w:pPr>
        <w:spacing w:after="0"/>
        <w:jc w:val="both"/>
        <w:rPr>
          <w:b/>
        </w:rPr>
      </w:pPr>
    </w:p>
    <w:p w:rsidR="00B1156D" w:rsidRDefault="005027FC" w:rsidP="005027FC">
      <w:pPr>
        <w:spacing w:after="0"/>
        <w:ind w:firstLine="708"/>
        <w:jc w:val="both"/>
      </w:pPr>
      <w:r>
        <w:t>Općina Kneževi Vinogradi sufinancirat će kamate na poduzetničke kredite korisnicima iz članka 3.ovog Programa.</w:t>
      </w:r>
    </w:p>
    <w:p w:rsidR="005027FC" w:rsidRDefault="005027FC" w:rsidP="005027FC">
      <w:pPr>
        <w:spacing w:after="0"/>
        <w:ind w:firstLine="708"/>
        <w:jc w:val="both"/>
      </w:pPr>
      <w:r>
        <w:t>Kamate na poduzetničke kredite Općina će sufinancirati:</w:t>
      </w:r>
    </w:p>
    <w:p w:rsidR="005027FC" w:rsidRDefault="005027FC" w:rsidP="005027FC">
      <w:pPr>
        <w:pStyle w:val="Odlomakpopisa"/>
        <w:numPr>
          <w:ilvl w:val="0"/>
          <w:numId w:val="16"/>
        </w:numPr>
        <w:spacing w:after="0"/>
        <w:jc w:val="both"/>
      </w:pPr>
      <w:r>
        <w:t>Samostalno u visini do</w:t>
      </w:r>
      <w:r w:rsidR="00A474F9">
        <w:t xml:space="preserve"> 4</w:t>
      </w:r>
      <w:r>
        <w:t xml:space="preserve"> % godišnje</w:t>
      </w:r>
      <w:r w:rsidR="006B0FA6">
        <w:t xml:space="preserve"> (neovisno o ukupnoj kamatnoj stopi koju plaća poduzetnik)</w:t>
      </w:r>
      <w:r>
        <w:t>, a maksimal</w:t>
      </w:r>
      <w:r w:rsidR="00A474F9">
        <w:t>no do 25</w:t>
      </w:r>
      <w:r w:rsidR="00E600B5">
        <w:t>.000,00 kuna godišnje, podnositeljima kojima je kredit od strane poslovne banke odobren u godini u kojoj se raspisuje javni poziv, te koji</w:t>
      </w:r>
      <w:r w:rsidR="006B0FA6">
        <w:t xml:space="preserve"> ne ostvaruju sufinanciranje kamatne stope po nekom drugom programu (HBOR, nadležna ministarstva)</w:t>
      </w:r>
    </w:p>
    <w:p w:rsidR="005027FC" w:rsidRDefault="005027FC" w:rsidP="005027FC">
      <w:pPr>
        <w:pStyle w:val="Odlomakpopisa"/>
        <w:numPr>
          <w:ilvl w:val="0"/>
          <w:numId w:val="16"/>
        </w:numPr>
        <w:spacing w:after="0"/>
        <w:jc w:val="both"/>
      </w:pPr>
      <w:r>
        <w:t>U suradnji s Osječko-baranjskom Županijom ili drugim potencijalnim odobravateljima sufinanciranja u visini</w:t>
      </w:r>
      <w:r w:rsidR="00A474F9">
        <w:t xml:space="preserve"> do 2 % godišnje, a maksimalno do 10</w:t>
      </w:r>
      <w:r>
        <w:t>.000,00 kuna godišnje.</w:t>
      </w:r>
    </w:p>
    <w:p w:rsidR="005027FC" w:rsidRDefault="005027FC" w:rsidP="00A474F9">
      <w:pPr>
        <w:spacing w:after="0"/>
        <w:jc w:val="both"/>
      </w:pPr>
    </w:p>
    <w:p w:rsidR="00A474F9" w:rsidRPr="00FF63C7" w:rsidRDefault="00A474F9" w:rsidP="00A474F9">
      <w:pPr>
        <w:pStyle w:val="Odlomakpopisa"/>
        <w:numPr>
          <w:ilvl w:val="0"/>
          <w:numId w:val="17"/>
        </w:numPr>
        <w:spacing w:after="0"/>
        <w:jc w:val="both"/>
        <w:rPr>
          <w:b/>
        </w:rPr>
      </w:pPr>
      <w:r w:rsidRPr="00FF63C7">
        <w:rPr>
          <w:b/>
          <w:u w:val="single"/>
        </w:rPr>
        <w:t>Samostalno sufinanciranje kamata</w:t>
      </w:r>
    </w:p>
    <w:p w:rsidR="00A474F9" w:rsidRDefault="00A474F9" w:rsidP="00A474F9">
      <w:pPr>
        <w:spacing w:after="0"/>
        <w:jc w:val="both"/>
      </w:pPr>
    </w:p>
    <w:p w:rsidR="00A474F9" w:rsidRDefault="00A474F9" w:rsidP="00A474F9">
      <w:pPr>
        <w:spacing w:after="0"/>
        <w:jc w:val="both"/>
      </w:pPr>
      <w:r>
        <w:tab/>
        <w:t>Općina Kneževi Vinogradi će korisnicima sa svog područja sufinancirati kamate za slijedeća ulaganja:</w:t>
      </w:r>
    </w:p>
    <w:p w:rsidR="00A474F9" w:rsidRDefault="00A474F9" w:rsidP="00A474F9">
      <w:pPr>
        <w:pStyle w:val="Odlomakpopisa"/>
        <w:numPr>
          <w:ilvl w:val="0"/>
          <w:numId w:val="18"/>
        </w:numPr>
        <w:spacing w:after="0"/>
        <w:jc w:val="both"/>
      </w:pPr>
      <w:r>
        <w:t>izgradnja, adaptacija, modernizacija i rekonstrukcija gospodarskih objekata i poslovnih prostora,</w:t>
      </w:r>
    </w:p>
    <w:p w:rsidR="00A474F9" w:rsidRDefault="00A474F9" w:rsidP="00A474F9">
      <w:pPr>
        <w:pStyle w:val="Odlomakpopisa"/>
        <w:numPr>
          <w:ilvl w:val="0"/>
          <w:numId w:val="18"/>
        </w:numPr>
        <w:spacing w:after="0"/>
        <w:jc w:val="both"/>
      </w:pPr>
      <w:r>
        <w:t xml:space="preserve">obrtna sredstva u funkciji investicije ili za unaprjeđenje poslovanja </w:t>
      </w:r>
    </w:p>
    <w:p w:rsidR="00A474F9" w:rsidRDefault="00A474F9" w:rsidP="00A474F9">
      <w:pPr>
        <w:pStyle w:val="Odlomakpopisa"/>
        <w:numPr>
          <w:ilvl w:val="0"/>
          <w:numId w:val="18"/>
        </w:numPr>
        <w:spacing w:after="0"/>
        <w:jc w:val="both"/>
      </w:pPr>
      <w:r>
        <w:t xml:space="preserve">druga ulaganja koje Općinski načelnik ocijeni da su opravdani za razvoj </w:t>
      </w:r>
      <w:r w:rsidR="00E600B5">
        <w:t>gospodarstva na području Općine,</w:t>
      </w:r>
    </w:p>
    <w:p w:rsidR="00A474F9" w:rsidRDefault="00A474F9" w:rsidP="00A474F9">
      <w:pPr>
        <w:spacing w:after="0"/>
        <w:jc w:val="both"/>
      </w:pPr>
      <w:r>
        <w:tab/>
        <w:t>Sufinanciranje kamata neće se vršiti za kredite za:</w:t>
      </w:r>
    </w:p>
    <w:p w:rsidR="00A474F9" w:rsidRDefault="00A474F9" w:rsidP="00A474F9">
      <w:pPr>
        <w:pStyle w:val="Odlomakpopisa"/>
        <w:numPr>
          <w:ilvl w:val="0"/>
          <w:numId w:val="20"/>
        </w:numPr>
        <w:spacing w:after="0"/>
        <w:jc w:val="both"/>
      </w:pPr>
      <w:r>
        <w:lastRenderedPageBreak/>
        <w:t>kupovinu udjela u trgovačkim društvima,</w:t>
      </w:r>
    </w:p>
    <w:p w:rsidR="00A474F9" w:rsidRDefault="00A474F9" w:rsidP="00A474F9">
      <w:pPr>
        <w:pStyle w:val="Odlomakpopisa"/>
        <w:numPr>
          <w:ilvl w:val="0"/>
          <w:numId w:val="20"/>
        </w:numPr>
        <w:spacing w:after="0"/>
        <w:jc w:val="both"/>
      </w:pPr>
      <w:r>
        <w:t>ulaganja u kockarnice i igračnice,</w:t>
      </w:r>
    </w:p>
    <w:p w:rsidR="00A474F9" w:rsidRDefault="00A474F9" w:rsidP="00A474F9">
      <w:pPr>
        <w:pStyle w:val="Odlomakpopisa"/>
        <w:numPr>
          <w:ilvl w:val="0"/>
          <w:numId w:val="20"/>
        </w:numPr>
        <w:spacing w:after="0"/>
        <w:jc w:val="both"/>
      </w:pPr>
      <w:r>
        <w:t>ulaganja u vrijednosnice,</w:t>
      </w:r>
    </w:p>
    <w:p w:rsidR="00A474F9" w:rsidRDefault="00A474F9" w:rsidP="00A474F9">
      <w:pPr>
        <w:pStyle w:val="Odlomakpopisa"/>
        <w:numPr>
          <w:ilvl w:val="0"/>
          <w:numId w:val="20"/>
        </w:numPr>
        <w:spacing w:after="0"/>
        <w:jc w:val="both"/>
      </w:pPr>
      <w:r>
        <w:t>financiranje ekološki neprihvatljivih projekata,</w:t>
      </w:r>
    </w:p>
    <w:p w:rsidR="00A474F9" w:rsidRDefault="00A474F9" w:rsidP="00A474F9">
      <w:pPr>
        <w:pStyle w:val="Odlomakpopisa"/>
        <w:numPr>
          <w:ilvl w:val="0"/>
          <w:numId w:val="20"/>
        </w:numPr>
        <w:spacing w:after="0"/>
        <w:jc w:val="both"/>
      </w:pPr>
      <w:r>
        <w:t>za pokrivanje troškova obrade kredita.</w:t>
      </w:r>
    </w:p>
    <w:p w:rsidR="00E600B5" w:rsidRDefault="00A474F9" w:rsidP="00E600B5">
      <w:pPr>
        <w:spacing w:after="0"/>
        <w:ind w:firstLine="708"/>
        <w:jc w:val="both"/>
      </w:pPr>
      <w:r>
        <w:t xml:space="preserve">Kod većeg broja zahtjeva za sufinanciranjem kamata u odnosu na planirana sredstva, prednost </w:t>
      </w:r>
      <w:r w:rsidR="00E600B5">
        <w:t>imaju korisnici iz članka 3</w:t>
      </w:r>
      <w:r w:rsidR="00E600B5" w:rsidRPr="00E600B5">
        <w:t>. koji do sada nisu ostvarili sufinanciranje kamata, ako ispunjavaju sve uvjete.</w:t>
      </w:r>
    </w:p>
    <w:p w:rsidR="00E600B5" w:rsidRDefault="00E600B5" w:rsidP="00E600B5">
      <w:pPr>
        <w:spacing w:after="0"/>
        <w:ind w:firstLine="708"/>
        <w:jc w:val="both"/>
      </w:pPr>
      <w:r>
        <w:t>Za provedbu mjere raspisati će se javni poziv.</w:t>
      </w:r>
    </w:p>
    <w:p w:rsidR="00E600B5" w:rsidRDefault="00E600B5" w:rsidP="00E600B5">
      <w:pPr>
        <w:spacing w:after="0"/>
        <w:ind w:firstLine="708"/>
        <w:jc w:val="both"/>
      </w:pPr>
      <w:r>
        <w:t>Javni poziv, ovisno o osiguranim sredstvima u proračunu Općine raspisuje Općinski načelnik.</w:t>
      </w:r>
    </w:p>
    <w:p w:rsidR="00E600B5" w:rsidRDefault="00E600B5" w:rsidP="00E600B5">
      <w:pPr>
        <w:spacing w:after="0"/>
        <w:ind w:firstLine="708"/>
        <w:jc w:val="both"/>
      </w:pPr>
      <w:r>
        <w:t>Javnim pozivom utvrđuju se rokovi i postupak podnošenja zahtjeva za odobravanje sufinanciranja, dokumentacija koju je nužno priložiti uz prijavu te ostali bitni elementi. Isti se objavljuje na oglasnoj ploči i web stranici Općine, a može se objaviti i u javnim glasilima.</w:t>
      </w:r>
    </w:p>
    <w:p w:rsidR="00E600B5" w:rsidRDefault="00E600B5" w:rsidP="00E600B5">
      <w:pPr>
        <w:spacing w:after="0"/>
        <w:ind w:firstLine="708"/>
      </w:pPr>
      <w:r>
        <w:t>Prijava na javni poziv podnosi se Jedinstvenom upravnom odjelu Općine Kneževi Vinogradi u pisanom obliku na obrascu prijave kojeg izrađuje Općina.</w:t>
      </w:r>
    </w:p>
    <w:p w:rsidR="00E600B5" w:rsidRDefault="00E600B5" w:rsidP="00E600B5">
      <w:pPr>
        <w:spacing w:after="0"/>
        <w:ind w:firstLine="708"/>
      </w:pPr>
      <w:r>
        <w:t xml:space="preserve">Prijave se rješavaju prema redoslijedu zaprimanja, odnosno do utroška planiranih sredstava </w:t>
      </w:r>
    </w:p>
    <w:p w:rsidR="00A474F9" w:rsidRDefault="009C3324" w:rsidP="006B0FA6">
      <w:pPr>
        <w:spacing w:after="0"/>
        <w:ind w:firstLine="708"/>
        <w:jc w:val="both"/>
      </w:pPr>
      <w:r>
        <w:t>Zaključak</w:t>
      </w:r>
      <w:r w:rsidR="00E600B5">
        <w:t xml:space="preserve"> o dodjeli sredstava donosi Općinski načelnik</w:t>
      </w:r>
      <w:r w:rsidR="00346557">
        <w:t xml:space="preserve"> na prijedlog </w:t>
      </w:r>
      <w:proofErr w:type="spellStart"/>
      <w:r w:rsidR="00346557">
        <w:t>JUO</w:t>
      </w:r>
      <w:proofErr w:type="spellEnd"/>
      <w:r w:rsidR="00346557">
        <w:t>/ Povjerenstva</w:t>
      </w:r>
      <w:r w:rsidR="00E600B5">
        <w:t>.</w:t>
      </w:r>
      <w:r w:rsidR="006B0FA6">
        <w:t xml:space="preserve"> Općinski načelnik će u ime Općine Ugovor o sufinanciranju kamata sklopiti s korisnikom i poslovnom bankom koja kreditira poduzetnika, te istoj direktno plaćati sufinancirani iznos kamate.</w:t>
      </w:r>
    </w:p>
    <w:p w:rsidR="00FF63C7" w:rsidRDefault="00FF63C7" w:rsidP="006B0FA6">
      <w:pPr>
        <w:spacing w:after="0"/>
        <w:ind w:firstLine="708"/>
        <w:jc w:val="both"/>
      </w:pPr>
    </w:p>
    <w:p w:rsidR="00FF63C7" w:rsidRPr="00FF63C7" w:rsidRDefault="00FF63C7" w:rsidP="00FF63C7">
      <w:pPr>
        <w:pStyle w:val="Odlomakpopisa"/>
        <w:numPr>
          <w:ilvl w:val="0"/>
          <w:numId w:val="17"/>
        </w:numPr>
        <w:spacing w:after="0"/>
        <w:jc w:val="both"/>
        <w:rPr>
          <w:b/>
          <w:u w:val="single"/>
        </w:rPr>
      </w:pPr>
      <w:r w:rsidRPr="00FF63C7">
        <w:rPr>
          <w:b/>
          <w:u w:val="single"/>
        </w:rPr>
        <w:t>Sufinanciranje kamata u suradnji s Osječko-baranjskom Županijom ili drugim potencijalnim odobravateljima sufinanciranja</w:t>
      </w:r>
    </w:p>
    <w:p w:rsidR="00FF63C7" w:rsidRDefault="00FF63C7" w:rsidP="00FF63C7">
      <w:pPr>
        <w:spacing w:after="0"/>
        <w:jc w:val="both"/>
      </w:pPr>
    </w:p>
    <w:p w:rsidR="00B60725" w:rsidRDefault="00FF63C7" w:rsidP="00B60725">
      <w:pPr>
        <w:spacing w:after="0"/>
        <w:ind w:firstLine="708"/>
        <w:jc w:val="both"/>
      </w:pPr>
      <w:r>
        <w:t>Općina Kneževi Vinogradi će u zajedničkom projektu s Osječko-baranjskom</w:t>
      </w:r>
      <w:r w:rsidR="0075139F">
        <w:t xml:space="preserve"> Županijom</w:t>
      </w:r>
      <w:r>
        <w:t xml:space="preserve"> ili drugim potencijalnim odobravateljima sufinanciranja sufinancirati kamatnu stopu na temelju Sporazuma ili Ugovora kojeg u ime Općine sklapa Općinski načelnik, a kojim će biti regulirane obveze Općine u sufinanciranju kamatne stope, vrste poduzetničkih kredita i sl.</w:t>
      </w:r>
      <w:r w:rsidR="00B60725">
        <w:t xml:space="preserve"> Javni poziv za potencijalne korisnike o ovom modelu raspisat će Osječko-baranjska Županija ili drugi potencijalni odobravatelj sufinanciranja.</w:t>
      </w:r>
    </w:p>
    <w:p w:rsidR="00B60725" w:rsidRDefault="00B60725" w:rsidP="00B60725">
      <w:pPr>
        <w:spacing w:after="0"/>
        <w:jc w:val="both"/>
      </w:pPr>
    </w:p>
    <w:p w:rsidR="00B60725" w:rsidRDefault="00B60725" w:rsidP="00B60725">
      <w:pPr>
        <w:spacing w:after="0"/>
        <w:jc w:val="center"/>
        <w:rPr>
          <w:b/>
        </w:rPr>
      </w:pPr>
      <w:r>
        <w:rPr>
          <w:b/>
        </w:rPr>
        <w:t>Članak 9.</w:t>
      </w:r>
    </w:p>
    <w:p w:rsidR="00FD1262" w:rsidRDefault="00FD1262" w:rsidP="00FD1262">
      <w:pPr>
        <w:spacing w:after="0"/>
        <w:ind w:firstLine="708"/>
        <w:jc w:val="both"/>
      </w:pPr>
      <w:r w:rsidRPr="00FD1262">
        <w:t>Nepovratne novčane potpore iz ovog Programa dodjeljuju se na temelju provedenog postupka i kriterija</w:t>
      </w:r>
      <w:r>
        <w:t xml:space="preserve"> propisanih ovim Programom. </w:t>
      </w:r>
    </w:p>
    <w:p w:rsidR="00FD1262" w:rsidRDefault="00FD1262" w:rsidP="00FD1262">
      <w:pPr>
        <w:spacing w:after="0"/>
        <w:ind w:firstLine="708"/>
        <w:jc w:val="both"/>
      </w:pPr>
      <w:r w:rsidRPr="00FD1262">
        <w:t xml:space="preserve">Zahtjevi za potpore dostavljaju se na posebnom obrascu uz pripadajuću dokumentaciju, a rješavaju se redom zaprimanja i do iskorištenja planiranih sredstava u Proračunu </w:t>
      </w:r>
      <w:r>
        <w:t>Općine Kneževi Vinogradi</w:t>
      </w:r>
      <w:r w:rsidRPr="00FD1262">
        <w:t xml:space="preserve">, neovisno o broju i visini zahtjeva po pojedinoj mjeri potpore, a najdulje do 31. prosinca </w:t>
      </w:r>
      <w:r>
        <w:t xml:space="preserve">tekuće godine. </w:t>
      </w:r>
    </w:p>
    <w:p w:rsidR="00FD1262" w:rsidRDefault="00FD1262" w:rsidP="00FD1262">
      <w:pPr>
        <w:spacing w:after="0"/>
        <w:jc w:val="both"/>
      </w:pPr>
    </w:p>
    <w:p w:rsidR="00FD1262" w:rsidRPr="00FD1262" w:rsidRDefault="00FD1262" w:rsidP="00FD1262">
      <w:pPr>
        <w:spacing w:after="0"/>
        <w:jc w:val="center"/>
        <w:rPr>
          <w:b/>
        </w:rPr>
      </w:pPr>
      <w:r>
        <w:rPr>
          <w:b/>
        </w:rPr>
        <w:t>Članak 10.</w:t>
      </w:r>
    </w:p>
    <w:p w:rsidR="00FD1262" w:rsidRDefault="00FD1262" w:rsidP="00FD1262">
      <w:pPr>
        <w:spacing w:after="0"/>
        <w:ind w:firstLine="708"/>
        <w:jc w:val="both"/>
      </w:pPr>
      <w:r w:rsidRPr="00FD1262">
        <w:t>Pojedinom korisniku može se odobriti više vrsta potp</w:t>
      </w:r>
      <w:r>
        <w:t xml:space="preserve">ora u istoj kalendarskoj godini, ali samo po jedna u okviru jedne mjere. </w:t>
      </w:r>
    </w:p>
    <w:p w:rsidR="00FD1262" w:rsidRDefault="00FD1262" w:rsidP="00FD1262">
      <w:pPr>
        <w:spacing w:after="0"/>
        <w:jc w:val="both"/>
      </w:pPr>
    </w:p>
    <w:p w:rsidR="00FD1262" w:rsidRPr="00FD1262" w:rsidRDefault="00FD1262" w:rsidP="00FD1262">
      <w:pPr>
        <w:spacing w:after="0"/>
        <w:jc w:val="center"/>
        <w:rPr>
          <w:b/>
        </w:rPr>
      </w:pPr>
      <w:r>
        <w:rPr>
          <w:b/>
        </w:rPr>
        <w:t>Članak 11.</w:t>
      </w:r>
    </w:p>
    <w:p w:rsidR="00FD1262" w:rsidRDefault="00FD1262" w:rsidP="00FD1262">
      <w:pPr>
        <w:spacing w:after="0"/>
        <w:ind w:firstLine="708"/>
        <w:jc w:val="both"/>
      </w:pPr>
      <w:r w:rsidRPr="00FD1262">
        <w:t xml:space="preserve">Nepovratne potpore i subvencije za razvoj poduzetništva dodjeljuju se na temelju javnog poziva koji raspisuje </w:t>
      </w:r>
      <w:r>
        <w:t>Općinski načelnik</w:t>
      </w:r>
      <w:r w:rsidRPr="00FD1262">
        <w:t xml:space="preserve">. </w:t>
      </w:r>
    </w:p>
    <w:p w:rsidR="00E7216E" w:rsidRDefault="00FD1262" w:rsidP="00FD1262">
      <w:pPr>
        <w:spacing w:after="0"/>
        <w:ind w:firstLine="708"/>
        <w:jc w:val="both"/>
      </w:pPr>
      <w:r w:rsidRPr="00FD1262">
        <w:t xml:space="preserve">Javni poziv se objavljuje se na web stranici </w:t>
      </w:r>
      <w:r>
        <w:t xml:space="preserve">Općine Kneževi Vinogradi: </w:t>
      </w:r>
      <w:hyperlink r:id="rId7" w:history="1">
        <w:r w:rsidR="00E7216E" w:rsidRPr="008833DF">
          <w:rPr>
            <w:rStyle w:val="Hiperveza"/>
          </w:rPr>
          <w:t>www.knezevi-vinogradi.hr</w:t>
        </w:r>
      </w:hyperlink>
      <w:r w:rsidR="00E7216E">
        <w:t xml:space="preserve"> </w:t>
      </w:r>
      <w:r w:rsidRPr="00FD1262">
        <w:t>, a obavijest o objavlje</w:t>
      </w:r>
      <w:r w:rsidR="00E7216E">
        <w:t xml:space="preserve">nom pozivu u dnevnom tisku. </w:t>
      </w:r>
    </w:p>
    <w:p w:rsidR="009C3324" w:rsidRDefault="009C3324" w:rsidP="00FD1262">
      <w:pPr>
        <w:spacing w:after="0"/>
        <w:ind w:firstLine="708"/>
        <w:jc w:val="both"/>
      </w:pPr>
    </w:p>
    <w:p w:rsidR="00E7216E" w:rsidRDefault="00E7216E" w:rsidP="00E7216E">
      <w:pPr>
        <w:spacing w:after="0"/>
        <w:jc w:val="both"/>
      </w:pPr>
    </w:p>
    <w:p w:rsidR="00E7216E" w:rsidRPr="00E7216E" w:rsidRDefault="00E7216E" w:rsidP="00E7216E">
      <w:pPr>
        <w:spacing w:after="0"/>
        <w:jc w:val="center"/>
        <w:rPr>
          <w:b/>
        </w:rPr>
      </w:pPr>
      <w:r>
        <w:rPr>
          <w:b/>
        </w:rPr>
        <w:lastRenderedPageBreak/>
        <w:t>Članak 12.</w:t>
      </w:r>
    </w:p>
    <w:p w:rsidR="00E7216E" w:rsidRDefault="00FD1262" w:rsidP="00E7216E">
      <w:pPr>
        <w:spacing w:after="0"/>
        <w:ind w:firstLine="708"/>
        <w:jc w:val="both"/>
      </w:pPr>
      <w:r w:rsidRPr="00FD1262">
        <w:t xml:space="preserve">Potpore iz ovog Programa smatraju se državnim potporama male vrijednosti i na njih se odnose pravila sadržana u Uredbi Komisije (EU) br. 1407/2013 od 18. prosinca 2013. o primjeni članaka 107. i 108. Ugovora o funkcioniranju Europske unije – „de </w:t>
      </w:r>
      <w:proofErr w:type="spellStart"/>
      <w:r w:rsidRPr="00FD1262">
        <w:t>minimis</w:t>
      </w:r>
      <w:proofErr w:type="spellEnd"/>
      <w:r w:rsidRPr="00FD1262">
        <w:t>“ potpore (''</w:t>
      </w:r>
      <w:proofErr w:type="spellStart"/>
      <w:r w:rsidRPr="00FD1262">
        <w:t>SL</w:t>
      </w:r>
      <w:proofErr w:type="spellEnd"/>
      <w:r w:rsidRPr="00FD1262">
        <w:t xml:space="preserve"> EU L352, 24.12.2013., str.1.''). </w:t>
      </w:r>
    </w:p>
    <w:p w:rsidR="00E7216E" w:rsidRDefault="00E7216E" w:rsidP="00E7216E">
      <w:pPr>
        <w:spacing w:after="0"/>
        <w:ind w:firstLine="708"/>
        <w:jc w:val="both"/>
      </w:pPr>
      <w:r>
        <w:t xml:space="preserve">Jedinstveni upravni odjel Općine Kneževi Vinogradi </w:t>
      </w:r>
      <w:r w:rsidR="00FD1262" w:rsidRPr="00FD1262">
        <w:t xml:space="preserve"> (</w:t>
      </w:r>
      <w:r>
        <w:t xml:space="preserve">u daljnjem tekstu: </w:t>
      </w:r>
      <w:proofErr w:type="spellStart"/>
      <w:r>
        <w:t>JUO</w:t>
      </w:r>
      <w:proofErr w:type="spellEnd"/>
      <w:r>
        <w:t>) v</w:t>
      </w:r>
      <w:r w:rsidR="00FD1262" w:rsidRPr="00FD1262">
        <w:t>odi evidenciju dodijeljenih potpora po korisnicima, vrstama potpora i namjenama za koje su odobrene potpore. O dodijeljenim potporama male vrijednosti izvješćuje se Ministarstvo financija sukladno Zakonu o državnim potporama („Narodne novine“ broj 47/14.) i Pravilniku o dostavi prijedloga državnih potpora i podataka o državnim potporama („Na</w:t>
      </w:r>
      <w:r>
        <w:t xml:space="preserve">rodne novine“ broj 99/13.). </w:t>
      </w:r>
    </w:p>
    <w:p w:rsidR="00E7216E" w:rsidRDefault="00E7216E" w:rsidP="00E7216E">
      <w:pPr>
        <w:spacing w:after="0"/>
        <w:ind w:firstLine="708"/>
        <w:jc w:val="both"/>
      </w:pPr>
    </w:p>
    <w:p w:rsidR="00E7216E" w:rsidRPr="00E7216E" w:rsidRDefault="00E7216E" w:rsidP="00E7216E">
      <w:pPr>
        <w:spacing w:after="0"/>
        <w:jc w:val="center"/>
        <w:rPr>
          <w:b/>
        </w:rPr>
      </w:pPr>
      <w:r>
        <w:rPr>
          <w:b/>
        </w:rPr>
        <w:t>Članak 13.</w:t>
      </w:r>
    </w:p>
    <w:p w:rsidR="00E7216E" w:rsidRDefault="00FD1262" w:rsidP="00E7216E">
      <w:pPr>
        <w:spacing w:after="0"/>
        <w:ind w:firstLine="708"/>
        <w:jc w:val="both"/>
      </w:pPr>
      <w:r w:rsidRPr="00FD1262">
        <w:t xml:space="preserve">Na osnovu prijedloga </w:t>
      </w:r>
      <w:proofErr w:type="spellStart"/>
      <w:r w:rsidR="00E7216E">
        <w:t>JUO</w:t>
      </w:r>
      <w:proofErr w:type="spellEnd"/>
      <w:r w:rsidR="00E7216E">
        <w:t xml:space="preserve"> / Povjerenstva </w:t>
      </w:r>
      <w:r w:rsidRPr="00FD1262">
        <w:t xml:space="preserve"> koji provjerava dostavljenu dokumentaciju i provodi postupak dodjele potpora, </w:t>
      </w:r>
      <w:r w:rsidR="00E7216E">
        <w:t>Općinski načelnik</w:t>
      </w:r>
      <w:r w:rsidRPr="00FD1262">
        <w:t xml:space="preserve"> svojim zaključkom dodjeljuje potpore male vrijednosti. Po do</w:t>
      </w:r>
      <w:r w:rsidR="00E7216E">
        <w:t xml:space="preserve">nošenju Zaključka, </w:t>
      </w:r>
      <w:proofErr w:type="spellStart"/>
      <w:r w:rsidR="00E7216E">
        <w:t>JUO</w:t>
      </w:r>
      <w:proofErr w:type="spellEnd"/>
      <w:r w:rsidRPr="00FD1262">
        <w:t xml:space="preserve"> obavještava korisnika o iznosu odobrenog sufinanciranja i načinu ost</w:t>
      </w:r>
      <w:r w:rsidR="00E7216E">
        <w:t xml:space="preserve">varenja novčanih sredstava. </w:t>
      </w:r>
    </w:p>
    <w:p w:rsidR="00E7216E" w:rsidRDefault="00E7216E" w:rsidP="00E7216E">
      <w:pPr>
        <w:spacing w:after="0"/>
        <w:jc w:val="both"/>
      </w:pPr>
    </w:p>
    <w:p w:rsidR="00E7216E" w:rsidRPr="00E7216E" w:rsidRDefault="00E7216E" w:rsidP="00E7216E">
      <w:pPr>
        <w:spacing w:after="0"/>
        <w:jc w:val="center"/>
        <w:rPr>
          <w:b/>
        </w:rPr>
      </w:pPr>
      <w:r>
        <w:rPr>
          <w:b/>
        </w:rPr>
        <w:t>Članak 14.</w:t>
      </w:r>
    </w:p>
    <w:p w:rsidR="00E7216E" w:rsidRDefault="00FD1262" w:rsidP="00E7216E">
      <w:pPr>
        <w:spacing w:after="0"/>
        <w:ind w:firstLine="708"/>
        <w:jc w:val="both"/>
      </w:pPr>
      <w:r w:rsidRPr="00FD1262">
        <w:t xml:space="preserve">Pravo na potporu ne može ostvariti pravna ili fizička osoba za koju </w:t>
      </w:r>
      <w:proofErr w:type="spellStart"/>
      <w:r w:rsidR="00E7216E">
        <w:t>JUO</w:t>
      </w:r>
      <w:proofErr w:type="spellEnd"/>
      <w:r w:rsidRPr="00FD1262">
        <w:t xml:space="preserve"> u postupku obrade podnesenog zahtjeva utvrdi da </w:t>
      </w:r>
      <w:r w:rsidR="00E7216E">
        <w:t>Općini Kneževi Vinogradi</w:t>
      </w:r>
      <w:r w:rsidRPr="00FD1262">
        <w:t xml:space="preserve"> duguje dospjelu obvezu na ime javnih i/ili nejavnih davanja te </w:t>
      </w:r>
      <w:r w:rsidR="00E7216E">
        <w:t>gospodarski</w:t>
      </w:r>
      <w:r w:rsidRPr="00FD1262">
        <w:t xml:space="preserve"> subjekti u stečaj</w:t>
      </w:r>
      <w:r w:rsidR="00E7216E">
        <w:t xml:space="preserve">u ili postupku likvidacije. </w:t>
      </w:r>
    </w:p>
    <w:p w:rsidR="009C3324" w:rsidRDefault="00FD1262" w:rsidP="00E7216E">
      <w:pPr>
        <w:spacing w:after="0"/>
        <w:ind w:firstLine="708"/>
        <w:jc w:val="both"/>
      </w:pPr>
      <w:r w:rsidRPr="00FD1262">
        <w:t>Podnositelj zahtjeva nema pravo na potporu ukoliko je za istu namjenu primio</w:t>
      </w:r>
      <w:r w:rsidR="009C3324">
        <w:t xml:space="preserve"> potporu iz drugih izvora. </w:t>
      </w:r>
    </w:p>
    <w:p w:rsidR="009C3324" w:rsidRDefault="00FD1262" w:rsidP="00E7216E">
      <w:pPr>
        <w:spacing w:after="0"/>
        <w:ind w:firstLine="708"/>
        <w:jc w:val="both"/>
      </w:pPr>
      <w:r w:rsidRPr="00FD1262">
        <w:t xml:space="preserve">Svaki poduzetnik kojem se isplati potpora u skladu s Javnim pozivom postaje primatelj potpore male vrijednosti u skladu s člankom 11. Zakona o državnim potporama, te je u obvezi prilikom predaje zahtjeva predati ispunjen, potpisan i ovjeren obrazac pod nazivom Izjava o korištenim državnim </w:t>
      </w:r>
      <w:r w:rsidR="009C3324">
        <w:t xml:space="preserve">potporama male vrijednosti. </w:t>
      </w:r>
    </w:p>
    <w:p w:rsidR="00B60725" w:rsidRPr="00FD1262" w:rsidRDefault="00FD1262" w:rsidP="00E7216E">
      <w:pPr>
        <w:spacing w:after="0"/>
        <w:ind w:firstLine="708"/>
        <w:jc w:val="both"/>
      </w:pPr>
      <w:r w:rsidRPr="00FD1262">
        <w:t xml:space="preserve"> Korisnik potpore dužan je omogućiti davatelju potpore kontrolu namjenskog utroška dobivene potpore.</w:t>
      </w:r>
    </w:p>
    <w:p w:rsidR="006B0FA6" w:rsidRDefault="006B0FA6" w:rsidP="009C3324">
      <w:pPr>
        <w:spacing w:after="0"/>
        <w:jc w:val="both"/>
      </w:pPr>
    </w:p>
    <w:p w:rsidR="009C3324" w:rsidRPr="009C3324" w:rsidRDefault="009C3324" w:rsidP="009C3324">
      <w:pPr>
        <w:spacing w:after="0"/>
        <w:jc w:val="center"/>
        <w:rPr>
          <w:b/>
        </w:rPr>
      </w:pPr>
      <w:r>
        <w:rPr>
          <w:b/>
        </w:rPr>
        <w:t>Članak 15.</w:t>
      </w:r>
    </w:p>
    <w:p w:rsidR="009C3324" w:rsidRDefault="009C3324" w:rsidP="006B0FA6">
      <w:pPr>
        <w:spacing w:after="0"/>
        <w:ind w:firstLine="708"/>
        <w:jc w:val="both"/>
      </w:pPr>
      <w:r w:rsidRPr="009C3324">
        <w:t xml:space="preserve">Ukoliko poduzetnik u skladu s Javnim pozivom ostvari pravo na potporu na temelju dostavljene neistinite dokumentacije, ili se utvrdi da je za istu namjenu primio potporu iz drugih izvora, dobivena sredstva uvećana za zakonsku zateznu kamatu koja se obračunava od dana primitka iznosa, mora vratiti u Proračun </w:t>
      </w:r>
      <w:r>
        <w:t>Općine Kneževi Vinogradi</w:t>
      </w:r>
      <w:r w:rsidRPr="009C3324">
        <w:t xml:space="preserve">, te se u slijedećih pet (5) godina isključuje iz svih programa sufinanciranja i subvencioniranja </w:t>
      </w:r>
      <w:r>
        <w:t>Općine Kneževi Vinogradi.</w:t>
      </w:r>
    </w:p>
    <w:p w:rsidR="009C3324" w:rsidRDefault="009C3324" w:rsidP="009C3324">
      <w:pPr>
        <w:spacing w:after="0"/>
        <w:jc w:val="both"/>
      </w:pPr>
    </w:p>
    <w:p w:rsidR="009C3324" w:rsidRPr="009C3324" w:rsidRDefault="009C3324" w:rsidP="009C3324">
      <w:pPr>
        <w:spacing w:after="0"/>
        <w:jc w:val="center"/>
        <w:rPr>
          <w:b/>
        </w:rPr>
      </w:pPr>
      <w:r>
        <w:rPr>
          <w:b/>
        </w:rPr>
        <w:t>Članak 16.</w:t>
      </w:r>
    </w:p>
    <w:p w:rsidR="009C3324" w:rsidRDefault="009C3324" w:rsidP="009C3324">
      <w:pPr>
        <w:spacing w:after="0"/>
        <w:ind w:firstLine="708"/>
        <w:jc w:val="both"/>
      </w:pPr>
      <w:r w:rsidRPr="009C3324">
        <w:t xml:space="preserve"> Sukladno Zakonu o pravu na pristup informacijama („Narodne novine“ broj 25/13. i 85/15.), </w:t>
      </w:r>
      <w:r w:rsidR="0075139F">
        <w:t>Općina Kneževi Vinogradi</w:t>
      </w:r>
      <w:r w:rsidRPr="009C3324">
        <w:t xml:space="preserve"> kao tijelo javne vlasti obvezno je radi upoznavanja javnosti omogućiti pristup informacijama o svom radu pravodobnom objavom na internetskim stranicama ili u javnom glasilu. Slijedom navedenog, smatrati će se da je poduzetnik podnošenjem Zahtjeva za potporu koji sadrži njegove osobne podatke dao privolu za njihovu obradu i korištenje za javnu objavu, a u svrhu zbog koje su zatraženi.</w:t>
      </w:r>
    </w:p>
    <w:p w:rsidR="009C3324" w:rsidRDefault="009C3324" w:rsidP="009C3324">
      <w:pPr>
        <w:spacing w:after="0"/>
        <w:jc w:val="both"/>
      </w:pPr>
    </w:p>
    <w:p w:rsidR="003755C4" w:rsidRPr="003755C4" w:rsidRDefault="003755C4" w:rsidP="003755C4">
      <w:pPr>
        <w:pStyle w:val="Odlomakpopisa"/>
        <w:numPr>
          <w:ilvl w:val="0"/>
          <w:numId w:val="1"/>
        </w:numPr>
        <w:spacing w:after="0"/>
        <w:jc w:val="both"/>
        <w:rPr>
          <w:b/>
        </w:rPr>
      </w:pPr>
      <w:r w:rsidRPr="003755C4">
        <w:rPr>
          <w:b/>
        </w:rPr>
        <w:t>ZAVRŠNE ODREDBE</w:t>
      </w:r>
    </w:p>
    <w:p w:rsidR="009C3324" w:rsidRDefault="009C3324" w:rsidP="009C3324">
      <w:pPr>
        <w:spacing w:after="0"/>
        <w:jc w:val="center"/>
        <w:rPr>
          <w:b/>
        </w:rPr>
      </w:pPr>
      <w:r>
        <w:rPr>
          <w:b/>
        </w:rPr>
        <w:t>Članak 17.</w:t>
      </w:r>
    </w:p>
    <w:p w:rsidR="003755C4" w:rsidRDefault="003755C4" w:rsidP="003755C4">
      <w:pPr>
        <w:spacing w:after="0"/>
        <w:jc w:val="both"/>
      </w:pPr>
      <w:r>
        <w:tab/>
      </w:r>
    </w:p>
    <w:p w:rsidR="003755C4" w:rsidRDefault="003755C4" w:rsidP="00190B47">
      <w:pPr>
        <w:spacing w:after="0"/>
        <w:jc w:val="both"/>
      </w:pPr>
      <w:r>
        <w:lastRenderedPageBreak/>
        <w:tab/>
        <w:t>Danom stupanja na snagu ovog Programa prestaju važiti odredbe Pravilnika o</w:t>
      </w:r>
      <w:r w:rsidRPr="003755C4">
        <w:t xml:space="preserve"> kriterijima i načinu korištenja proračunskih sredstava za sufinanciranje kamata po kreditima malim i srednjim poduzetnicima i poljoprivrednim gospodarstvima za ulaganja na području Općine Kneževi Vinogradi</w:t>
      </w:r>
      <w:r>
        <w:t xml:space="preserve"> (Službeni glasnik </w:t>
      </w:r>
      <w:r w:rsidR="0075139F">
        <w:t>4/09</w:t>
      </w:r>
      <w:r>
        <w:t>), odredbe</w:t>
      </w:r>
      <w:r w:rsidR="00190B47">
        <w:t xml:space="preserve"> Odluke o kriterijima, uvjetima i načinu provođenja Programa poticanja razvoja poljoprivrede i gospodarstva na području Općine Kneževi Vinogradi za period 2013-2015 godine.</w:t>
      </w:r>
    </w:p>
    <w:p w:rsidR="00190B47" w:rsidRDefault="00190B47" w:rsidP="00190B47">
      <w:pPr>
        <w:spacing w:after="0"/>
        <w:jc w:val="both"/>
      </w:pPr>
    </w:p>
    <w:p w:rsidR="00190B47" w:rsidRDefault="00190B47" w:rsidP="00190B47">
      <w:pPr>
        <w:spacing w:after="0"/>
        <w:jc w:val="center"/>
        <w:rPr>
          <w:b/>
        </w:rPr>
      </w:pPr>
      <w:r>
        <w:rPr>
          <w:b/>
        </w:rPr>
        <w:t>Članak 18.</w:t>
      </w:r>
    </w:p>
    <w:p w:rsidR="00190B47" w:rsidRDefault="00190B47" w:rsidP="00190B47">
      <w:pPr>
        <w:spacing w:after="0"/>
        <w:jc w:val="both"/>
      </w:pPr>
      <w:r>
        <w:tab/>
        <w:t>Ovaj Program stupa na snagu osmog dana od dana objave u Službenom glasniku Općine Kneževi Vinogradi.</w:t>
      </w:r>
    </w:p>
    <w:p w:rsidR="00FB637E" w:rsidRDefault="00FB637E" w:rsidP="00190B47">
      <w:pPr>
        <w:spacing w:after="0"/>
        <w:jc w:val="both"/>
      </w:pPr>
    </w:p>
    <w:p w:rsidR="00FB637E" w:rsidRDefault="00FB637E" w:rsidP="00190B47">
      <w:pPr>
        <w:spacing w:after="0"/>
        <w:jc w:val="both"/>
      </w:pPr>
    </w:p>
    <w:p w:rsidR="00FB637E" w:rsidRDefault="00FB637E" w:rsidP="00190B47">
      <w:pPr>
        <w:spacing w:after="0"/>
        <w:jc w:val="both"/>
      </w:pPr>
      <w:r>
        <w:tab/>
      </w:r>
      <w:r>
        <w:tab/>
      </w:r>
      <w:r>
        <w:tab/>
      </w:r>
      <w:r>
        <w:tab/>
      </w:r>
      <w:r>
        <w:tab/>
      </w:r>
      <w:r>
        <w:tab/>
      </w:r>
      <w:r>
        <w:tab/>
      </w:r>
      <w:r>
        <w:tab/>
      </w:r>
      <w:r>
        <w:tab/>
        <w:t>PREDSJEDNIK</w:t>
      </w:r>
    </w:p>
    <w:p w:rsidR="00FB637E" w:rsidRDefault="00FB637E" w:rsidP="00190B47">
      <w:pPr>
        <w:spacing w:after="0"/>
        <w:jc w:val="both"/>
      </w:pPr>
      <w:r>
        <w:tab/>
      </w:r>
      <w:r>
        <w:tab/>
      </w:r>
      <w:r>
        <w:tab/>
      </w:r>
      <w:r>
        <w:tab/>
      </w:r>
      <w:r>
        <w:tab/>
      </w:r>
      <w:r>
        <w:tab/>
      </w:r>
      <w:r>
        <w:tab/>
      </w:r>
      <w:r>
        <w:tab/>
        <w:t xml:space="preserve">        OPĆINSKOG VIJEĆA</w:t>
      </w:r>
    </w:p>
    <w:p w:rsidR="00FB637E" w:rsidRPr="00190B47" w:rsidRDefault="00FB637E" w:rsidP="00190B47">
      <w:pPr>
        <w:spacing w:after="0"/>
        <w:jc w:val="both"/>
      </w:pPr>
      <w:r>
        <w:tab/>
      </w:r>
      <w:r>
        <w:tab/>
      </w:r>
      <w:r>
        <w:tab/>
      </w:r>
      <w:r>
        <w:tab/>
      </w:r>
      <w:r>
        <w:tab/>
      </w:r>
      <w:r>
        <w:tab/>
      </w:r>
      <w:r>
        <w:tab/>
      </w:r>
      <w:r>
        <w:tab/>
      </w:r>
      <w:r>
        <w:tab/>
        <w:t>Franja Bukta</w:t>
      </w:r>
    </w:p>
    <w:sectPr w:rsidR="00FB637E" w:rsidRPr="00190B4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0FB" w:rsidRDefault="006C70FB" w:rsidP="00F0342F">
      <w:pPr>
        <w:spacing w:after="0" w:line="240" w:lineRule="auto"/>
      </w:pPr>
      <w:r>
        <w:separator/>
      </w:r>
    </w:p>
  </w:endnote>
  <w:endnote w:type="continuationSeparator" w:id="0">
    <w:p w:rsidR="006C70FB" w:rsidRDefault="006C70FB" w:rsidP="00F03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0FB" w:rsidRDefault="006C70FB" w:rsidP="00F0342F">
      <w:pPr>
        <w:spacing w:after="0" w:line="240" w:lineRule="auto"/>
      </w:pPr>
      <w:r>
        <w:separator/>
      </w:r>
    </w:p>
  </w:footnote>
  <w:footnote w:type="continuationSeparator" w:id="0">
    <w:p w:rsidR="006C70FB" w:rsidRDefault="006C70FB" w:rsidP="00F034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42F" w:rsidRDefault="00F0342F">
    <w:pPr>
      <w:pStyle w:val="Zaglavlje"/>
    </w:pPr>
  </w:p>
  <w:p w:rsidR="00F0342F" w:rsidRDefault="00F0342F">
    <w:pPr>
      <w:pStyle w:val="Zaglavlje"/>
    </w:pPr>
    <w:r>
      <w:ptab w:relativeTo="margin" w:alignment="right" w:leader="none"/>
    </w:r>
    <w:r>
      <w:t>PRIJEDLOG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93620"/>
    <w:multiLevelType w:val="hybridMultilevel"/>
    <w:tmpl w:val="16B2051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9F50AE"/>
    <w:multiLevelType w:val="hybridMultilevel"/>
    <w:tmpl w:val="19261784"/>
    <w:lvl w:ilvl="0" w:tplc="6BE4871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08175E"/>
    <w:multiLevelType w:val="hybridMultilevel"/>
    <w:tmpl w:val="E6667478"/>
    <w:lvl w:ilvl="0" w:tplc="C02262A6">
      <w:start w:val="1"/>
      <w:numFmt w:val="bullet"/>
      <w:lvlText w:val="-"/>
      <w:lvlJc w:val="left"/>
      <w:pPr>
        <w:ind w:left="1776" w:hanging="360"/>
      </w:pPr>
      <w:rPr>
        <w:rFonts w:ascii="Calibri" w:eastAsiaTheme="minorHAnsi" w:hAnsi="Calibri" w:cstheme="minorBidi"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3" w15:restartNumberingAfterBreak="0">
    <w:nsid w:val="0D9D7454"/>
    <w:multiLevelType w:val="hybridMultilevel"/>
    <w:tmpl w:val="17AA5A9C"/>
    <w:lvl w:ilvl="0" w:tplc="27B0057C">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2C532E"/>
    <w:multiLevelType w:val="hybridMultilevel"/>
    <w:tmpl w:val="49C0BE58"/>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EAA35C0"/>
    <w:multiLevelType w:val="hybridMultilevel"/>
    <w:tmpl w:val="FB463AD2"/>
    <w:lvl w:ilvl="0" w:tplc="16EA87B0">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0F42571"/>
    <w:multiLevelType w:val="hybridMultilevel"/>
    <w:tmpl w:val="B74C62D0"/>
    <w:lvl w:ilvl="0" w:tplc="0DF6F7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BA4089D"/>
    <w:multiLevelType w:val="hybridMultilevel"/>
    <w:tmpl w:val="2BEC6824"/>
    <w:lvl w:ilvl="0" w:tplc="4A448A4C">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1EF267EF"/>
    <w:multiLevelType w:val="hybridMultilevel"/>
    <w:tmpl w:val="B1A81506"/>
    <w:lvl w:ilvl="0" w:tplc="3F0889A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30E1416"/>
    <w:multiLevelType w:val="hybridMultilevel"/>
    <w:tmpl w:val="A508B7D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2DE3403"/>
    <w:multiLevelType w:val="hybridMultilevel"/>
    <w:tmpl w:val="67A6ABD6"/>
    <w:lvl w:ilvl="0" w:tplc="9522B1F4">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40B11597"/>
    <w:multiLevelType w:val="hybridMultilevel"/>
    <w:tmpl w:val="B226E24C"/>
    <w:lvl w:ilvl="0" w:tplc="27B0057C">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532630B"/>
    <w:multiLevelType w:val="hybridMultilevel"/>
    <w:tmpl w:val="A650FE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252C00"/>
    <w:multiLevelType w:val="hybridMultilevel"/>
    <w:tmpl w:val="7172B0A6"/>
    <w:lvl w:ilvl="0" w:tplc="27B0057C">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A096720"/>
    <w:multiLevelType w:val="hybridMultilevel"/>
    <w:tmpl w:val="2C62101E"/>
    <w:lvl w:ilvl="0" w:tplc="16A87B0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B436B53"/>
    <w:multiLevelType w:val="hybridMultilevel"/>
    <w:tmpl w:val="962CA2E2"/>
    <w:lvl w:ilvl="0" w:tplc="041A0017">
      <w:start w:val="1"/>
      <w:numFmt w:val="lowerLetter"/>
      <w:lvlText w:val="%1)"/>
      <w:lvlJc w:val="left"/>
      <w:pPr>
        <w:ind w:left="1068" w:hanging="360"/>
      </w:pPr>
      <w:rPr>
        <w:rFont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6" w15:restartNumberingAfterBreak="0">
    <w:nsid w:val="6D007B10"/>
    <w:multiLevelType w:val="hybridMultilevel"/>
    <w:tmpl w:val="8E6095EA"/>
    <w:lvl w:ilvl="0" w:tplc="582CF2A6">
      <w:start w:val="1"/>
      <w:numFmt w:val="bullet"/>
      <w:lvlText w:val="-"/>
      <w:lvlJc w:val="left"/>
      <w:pPr>
        <w:ind w:left="1068" w:hanging="360"/>
      </w:pPr>
      <w:rPr>
        <w:rFonts w:ascii="Calibri" w:eastAsiaTheme="minorHAnsi" w:hAnsi="Calibri" w:cstheme="minorBid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15:restartNumberingAfterBreak="0">
    <w:nsid w:val="6EE17B30"/>
    <w:multiLevelType w:val="hybridMultilevel"/>
    <w:tmpl w:val="8DEE6A6C"/>
    <w:lvl w:ilvl="0" w:tplc="98D2520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4FE7E2A"/>
    <w:multiLevelType w:val="hybridMultilevel"/>
    <w:tmpl w:val="49C0BE58"/>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8552499"/>
    <w:multiLevelType w:val="hybridMultilevel"/>
    <w:tmpl w:val="841E0F56"/>
    <w:lvl w:ilvl="0" w:tplc="85DE1BE4">
      <w:start w:val="1"/>
      <w:numFmt w:val="bullet"/>
      <w:lvlText w:val="-"/>
      <w:lvlJc w:val="left"/>
      <w:pPr>
        <w:ind w:left="1068" w:hanging="360"/>
      </w:pPr>
      <w:rPr>
        <w:rFonts w:ascii="Calibri" w:eastAsiaTheme="minorHAnsi" w:hAnsi="Calibri" w:cstheme="minorBid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15"/>
  </w:num>
  <w:num w:numId="6">
    <w:abstractNumId w:val="0"/>
  </w:num>
  <w:num w:numId="7">
    <w:abstractNumId w:val="6"/>
  </w:num>
  <w:num w:numId="8">
    <w:abstractNumId w:val="14"/>
  </w:num>
  <w:num w:numId="9">
    <w:abstractNumId w:val="17"/>
  </w:num>
  <w:num w:numId="10">
    <w:abstractNumId w:val="8"/>
  </w:num>
  <w:num w:numId="11">
    <w:abstractNumId w:val="18"/>
  </w:num>
  <w:num w:numId="12">
    <w:abstractNumId w:val="7"/>
  </w:num>
  <w:num w:numId="13">
    <w:abstractNumId w:val="10"/>
  </w:num>
  <w:num w:numId="14">
    <w:abstractNumId w:val="16"/>
  </w:num>
  <w:num w:numId="15">
    <w:abstractNumId w:val="19"/>
  </w:num>
  <w:num w:numId="16">
    <w:abstractNumId w:val="9"/>
  </w:num>
  <w:num w:numId="17">
    <w:abstractNumId w:val="12"/>
  </w:num>
  <w:num w:numId="18">
    <w:abstractNumId w:val="11"/>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9EC"/>
    <w:rsid w:val="00010359"/>
    <w:rsid w:val="00037D02"/>
    <w:rsid w:val="00052F76"/>
    <w:rsid w:val="0005370A"/>
    <w:rsid w:val="00090CE0"/>
    <w:rsid w:val="000C7A06"/>
    <w:rsid w:val="000F320B"/>
    <w:rsid w:val="001234C9"/>
    <w:rsid w:val="00144178"/>
    <w:rsid w:val="00165F8B"/>
    <w:rsid w:val="00190B47"/>
    <w:rsid w:val="00201F7B"/>
    <w:rsid w:val="00241FC4"/>
    <w:rsid w:val="002543E3"/>
    <w:rsid w:val="002C16F5"/>
    <w:rsid w:val="002E31F6"/>
    <w:rsid w:val="00346557"/>
    <w:rsid w:val="003556F7"/>
    <w:rsid w:val="00373A8E"/>
    <w:rsid w:val="003755C4"/>
    <w:rsid w:val="003A024B"/>
    <w:rsid w:val="003E6EAA"/>
    <w:rsid w:val="004673F4"/>
    <w:rsid w:val="004A0A58"/>
    <w:rsid w:val="004A7A26"/>
    <w:rsid w:val="005027FC"/>
    <w:rsid w:val="00521836"/>
    <w:rsid w:val="00633A34"/>
    <w:rsid w:val="006B0FA6"/>
    <w:rsid w:val="006C70FB"/>
    <w:rsid w:val="006E1BD5"/>
    <w:rsid w:val="0075139F"/>
    <w:rsid w:val="007C5780"/>
    <w:rsid w:val="007C69EC"/>
    <w:rsid w:val="00871AF8"/>
    <w:rsid w:val="008C47C5"/>
    <w:rsid w:val="008E1EEB"/>
    <w:rsid w:val="00991A02"/>
    <w:rsid w:val="009C3324"/>
    <w:rsid w:val="009C3F81"/>
    <w:rsid w:val="009D48DA"/>
    <w:rsid w:val="00A474F9"/>
    <w:rsid w:val="00B1156D"/>
    <w:rsid w:val="00B15444"/>
    <w:rsid w:val="00B60725"/>
    <w:rsid w:val="00B9719E"/>
    <w:rsid w:val="00BA0BC3"/>
    <w:rsid w:val="00BF7FFB"/>
    <w:rsid w:val="00C37D7E"/>
    <w:rsid w:val="00C40E38"/>
    <w:rsid w:val="00C5456D"/>
    <w:rsid w:val="00C67981"/>
    <w:rsid w:val="00C84F68"/>
    <w:rsid w:val="00C95CB2"/>
    <w:rsid w:val="00D01E94"/>
    <w:rsid w:val="00D10C97"/>
    <w:rsid w:val="00D36EB2"/>
    <w:rsid w:val="00D670B2"/>
    <w:rsid w:val="00DF75C5"/>
    <w:rsid w:val="00E26FD6"/>
    <w:rsid w:val="00E600B5"/>
    <w:rsid w:val="00E67CA2"/>
    <w:rsid w:val="00E7216E"/>
    <w:rsid w:val="00EB192E"/>
    <w:rsid w:val="00EB41A6"/>
    <w:rsid w:val="00ED73F2"/>
    <w:rsid w:val="00EE4573"/>
    <w:rsid w:val="00F0342F"/>
    <w:rsid w:val="00F139BE"/>
    <w:rsid w:val="00F6258C"/>
    <w:rsid w:val="00F72745"/>
    <w:rsid w:val="00FA54FC"/>
    <w:rsid w:val="00FB637E"/>
    <w:rsid w:val="00FD04B2"/>
    <w:rsid w:val="00FD1262"/>
    <w:rsid w:val="00FF63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0D6FB-2161-44A8-9104-37DE8445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84F68"/>
    <w:pPr>
      <w:ind w:left="720"/>
      <w:contextualSpacing/>
    </w:pPr>
  </w:style>
  <w:style w:type="paragraph" w:styleId="Zaglavlje">
    <w:name w:val="header"/>
    <w:basedOn w:val="Normal"/>
    <w:link w:val="ZaglavljeChar"/>
    <w:uiPriority w:val="99"/>
    <w:unhideWhenUsed/>
    <w:rsid w:val="00F0342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0342F"/>
  </w:style>
  <w:style w:type="paragraph" w:styleId="Podnoje">
    <w:name w:val="footer"/>
    <w:basedOn w:val="Normal"/>
    <w:link w:val="PodnojeChar"/>
    <w:uiPriority w:val="99"/>
    <w:unhideWhenUsed/>
    <w:rsid w:val="00F0342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0342F"/>
  </w:style>
  <w:style w:type="character" w:styleId="Hiperveza">
    <w:name w:val="Hyperlink"/>
    <w:basedOn w:val="Zadanifontodlomka"/>
    <w:uiPriority w:val="99"/>
    <w:unhideWhenUsed/>
    <w:rsid w:val="00E7216E"/>
    <w:rPr>
      <w:color w:val="0563C1" w:themeColor="hyperlink"/>
      <w:u w:val="single"/>
    </w:rPr>
  </w:style>
  <w:style w:type="paragraph" w:styleId="Tekstbalonia">
    <w:name w:val="Balloon Text"/>
    <w:basedOn w:val="Normal"/>
    <w:link w:val="TekstbaloniaChar"/>
    <w:uiPriority w:val="99"/>
    <w:semiHidden/>
    <w:unhideWhenUsed/>
    <w:rsid w:val="00FB637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B6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nezevi-vinogradi.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9</Pages>
  <Words>3462</Words>
  <Characters>19737</Characters>
  <Application>Microsoft Office Word</Application>
  <DocSecurity>0</DocSecurity>
  <Lines>164</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Kneževi Vinogradi Željka Kolarić</dc:creator>
  <cp:keywords/>
  <dc:description/>
  <cp:lastModifiedBy>Općina Kneževi Vinogradi Željka Kolarić</cp:lastModifiedBy>
  <cp:revision>5</cp:revision>
  <cp:lastPrinted>2016-12-21T12:18:00Z</cp:lastPrinted>
  <dcterms:created xsi:type="dcterms:W3CDTF">2016-11-18T07:38:00Z</dcterms:created>
  <dcterms:modified xsi:type="dcterms:W3CDTF">2016-12-21T12:19:00Z</dcterms:modified>
</cp:coreProperties>
</file>