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699" w:rsidRPr="007229A7" w:rsidRDefault="00747699" w:rsidP="00684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>Temeljem članka 295. Zakona o obveznim odnosima</w:t>
      </w:r>
      <w:r w:rsidR="001D5612" w:rsidRPr="001D5612">
        <w:rPr>
          <w:rFonts w:ascii="Times New Roman" w:eastAsia="Calibri" w:hAnsi="Times New Roman" w:cs="Times New Roman"/>
          <w:sz w:val="24"/>
          <w:szCs w:val="24"/>
        </w:rPr>
        <w:t>(</w:t>
      </w:r>
      <w:r w:rsidR="003B5DE5" w:rsidRPr="001D56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NN </w:t>
      </w:r>
      <w:hyperlink r:id="rId5" w:tgtFrame="_blank" w:history="1">
        <w:r w:rsidR="003B5DE5" w:rsidRPr="001D5612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 w:themeFill="background1"/>
          </w:rPr>
          <w:t>35/05</w:t>
        </w:r>
      </w:hyperlink>
      <w:r w:rsidR="003B5DE5" w:rsidRPr="001D56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6" w:tgtFrame="_blank" w:history="1">
        <w:r w:rsidR="003B5DE5" w:rsidRPr="001D5612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 w:themeFill="background1"/>
          </w:rPr>
          <w:t>41/08</w:t>
        </w:r>
      </w:hyperlink>
      <w:r w:rsidR="003B5DE5" w:rsidRPr="001D56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7" w:tgtFrame="_blank" w:history="1">
        <w:r w:rsidR="003B5DE5" w:rsidRPr="001D5612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 w:themeFill="background1"/>
          </w:rPr>
          <w:t>125/11</w:t>
        </w:r>
      </w:hyperlink>
      <w:r w:rsidR="003B5DE5" w:rsidRPr="001D56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8" w:history="1">
        <w:r w:rsidR="003B5DE5" w:rsidRPr="001D5612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 w:themeFill="background1"/>
          </w:rPr>
          <w:t>78/15</w:t>
        </w:r>
      </w:hyperlink>
      <w:r w:rsidR="003B5DE5" w:rsidRPr="001D56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9" w:tgtFrame="_blank" w:history="1">
        <w:r w:rsidR="003B5DE5" w:rsidRPr="001D5612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 w:themeFill="background1"/>
          </w:rPr>
          <w:t>29/18</w:t>
        </w:r>
      </w:hyperlink>
      <w:r w:rsidR="001D5612" w:rsidRPr="001D5612">
        <w:rPr>
          <w:rFonts w:ascii="Times New Roman" w:hAnsi="Times New Roman" w:cs="Times New Roman"/>
          <w:sz w:val="24"/>
          <w:szCs w:val="24"/>
        </w:rPr>
        <w:t>)</w:t>
      </w:r>
      <w:r w:rsidRPr="001D5612">
        <w:rPr>
          <w:rFonts w:ascii="Times New Roman" w:eastAsia="Calibri" w:hAnsi="Times New Roman" w:cs="Times New Roman"/>
          <w:sz w:val="24"/>
          <w:szCs w:val="24"/>
        </w:rPr>
        <w:t>,</w:t>
      </w:r>
      <w:r w:rsidRPr="007476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497D">
        <w:rPr>
          <w:rFonts w:ascii="Times New Roman" w:eastAsia="Calibri" w:hAnsi="Times New Roman" w:cs="Times New Roman"/>
          <w:sz w:val="24"/>
          <w:szCs w:val="24"/>
        </w:rPr>
        <w:t xml:space="preserve">Zakona o komunalnom gospodarstvu </w:t>
      </w:r>
      <w:r w:rsidR="00FC497D" w:rsidRPr="00FC497D">
        <w:rPr>
          <w:rFonts w:ascii="Times New Roman" w:eastAsia="Calibri" w:hAnsi="Times New Roman" w:cs="Times New Roman"/>
          <w:sz w:val="24"/>
          <w:szCs w:val="24"/>
        </w:rPr>
        <w:t xml:space="preserve">( </w:t>
      </w:r>
      <w:r w:rsidR="00FC497D" w:rsidRPr="001D56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NN </w:t>
      </w:r>
      <w:hyperlink r:id="rId10" w:tgtFrame="_blank" w:history="1">
        <w:r w:rsidR="00FC497D" w:rsidRPr="001D5612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 w:themeFill="background1"/>
          </w:rPr>
          <w:t>68/18</w:t>
        </w:r>
      </w:hyperlink>
      <w:r w:rsidR="00FC497D" w:rsidRPr="001D56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11" w:tgtFrame="_blank" w:history="1">
        <w:r w:rsidR="00FC497D" w:rsidRPr="001D5612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 w:themeFill="background1"/>
          </w:rPr>
          <w:t>110/18</w:t>
        </w:r>
      </w:hyperlink>
      <w:r w:rsidR="00FC497D" w:rsidRPr="001D56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12" w:tgtFrame="_blank" w:history="1">
        <w:r w:rsidR="00FC497D" w:rsidRPr="001D5612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 w:themeFill="background1"/>
          </w:rPr>
          <w:t>32/20</w:t>
        </w:r>
      </w:hyperlink>
      <w:r w:rsidR="00FC497D" w:rsidRPr="00FC497D">
        <w:rPr>
          <w:rFonts w:ascii="Times New Roman" w:hAnsi="Times New Roman" w:cs="Times New Roman"/>
          <w:sz w:val="24"/>
          <w:szCs w:val="24"/>
        </w:rPr>
        <w:t xml:space="preserve">) </w:t>
      </w:r>
      <w:r w:rsidR="00FC497D" w:rsidRPr="00FC49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497D">
        <w:rPr>
          <w:rFonts w:ascii="Times New Roman" w:eastAsia="Calibri" w:hAnsi="Times New Roman" w:cs="Times New Roman"/>
          <w:sz w:val="24"/>
          <w:szCs w:val="24"/>
        </w:rPr>
        <w:t>Zakona o grobljima (</w:t>
      </w:r>
      <w:r w:rsidR="00AA6BA1" w:rsidRPr="001D5612">
        <w:rPr>
          <w:rFonts w:ascii="Times New Roman" w:hAnsi="Times New Roman" w:cs="Times New Roman"/>
          <w:color w:val="414145"/>
          <w:sz w:val="24"/>
          <w:szCs w:val="24"/>
        </w:rPr>
        <w:t>NN </w:t>
      </w:r>
      <w:hyperlink r:id="rId13" w:history="1">
        <w:r w:rsidR="00AA6BA1" w:rsidRPr="001D5612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19/98</w:t>
        </w:r>
      </w:hyperlink>
      <w:r w:rsidR="00AA6BA1" w:rsidRPr="001D5612">
        <w:rPr>
          <w:rFonts w:ascii="Times New Roman" w:hAnsi="Times New Roman" w:cs="Times New Roman"/>
          <w:sz w:val="24"/>
          <w:szCs w:val="24"/>
        </w:rPr>
        <w:t>, </w:t>
      </w:r>
      <w:hyperlink r:id="rId14" w:history="1">
        <w:r w:rsidR="00AA6BA1" w:rsidRPr="001D5612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50/12</w:t>
        </w:r>
      </w:hyperlink>
      <w:r w:rsidR="00AA6BA1" w:rsidRPr="001D5612">
        <w:rPr>
          <w:rFonts w:ascii="Times New Roman" w:hAnsi="Times New Roman" w:cs="Times New Roman"/>
          <w:sz w:val="24"/>
          <w:szCs w:val="24"/>
        </w:rPr>
        <w:t>, </w:t>
      </w:r>
      <w:hyperlink r:id="rId15" w:history="1">
        <w:r w:rsidR="00AA6BA1" w:rsidRPr="001D5612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89/17</w:t>
        </w:r>
      </w:hyperlink>
      <w:r w:rsidRPr="001D5612">
        <w:rPr>
          <w:rFonts w:ascii="Times New Roman" w:eastAsia="Calibri" w:hAnsi="Times New Roman" w:cs="Times New Roman"/>
          <w:sz w:val="24"/>
          <w:szCs w:val="24"/>
        </w:rPr>
        <w:t>),</w:t>
      </w:r>
      <w:r w:rsidRPr="00747699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Pr="007476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ravilnika o grobljima (N.N. 99/02.), Odluke </w:t>
      </w:r>
      <w:r w:rsidR="008D7D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 povjeravanju upravljanja grobljima</w:t>
      </w:r>
      <w:r w:rsidR="00EB6F3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D7D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 mrtvačnicama na području Općine Kneževi Vinogradi (Službeni glasnik 3/15) </w:t>
      </w:r>
      <w:r w:rsidR="0068739E" w:rsidRPr="00687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predsjednic</w:t>
      </w:r>
      <w:r w:rsidR="005A34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="000D140F" w:rsidRPr="00687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Uprave TD Kneževi parkovi d.o.o. </w:t>
      </w:r>
      <w:r w:rsidRPr="007476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A34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 Uprave groblja, </w:t>
      </w:r>
      <w:r w:rsidR="008D7D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dana </w:t>
      </w:r>
      <w:r w:rsidR="005A34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229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10.08.2020.</w:t>
      </w:r>
      <w:r w:rsidRPr="007476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don</w:t>
      </w:r>
      <w:r w:rsidR="005A34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osi</w:t>
      </w:r>
    </w:p>
    <w:p w:rsidR="005A1499" w:rsidRPr="00747699" w:rsidRDefault="005A1499" w:rsidP="00684089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47699" w:rsidRPr="00684089" w:rsidRDefault="00747699" w:rsidP="0068408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4089">
        <w:rPr>
          <w:rFonts w:ascii="Times New Roman" w:eastAsia="Calibri" w:hAnsi="Times New Roman" w:cs="Times New Roman"/>
          <w:b/>
          <w:sz w:val="24"/>
          <w:szCs w:val="24"/>
        </w:rPr>
        <w:t>OPĆE UVJETE ISPORUKE</w:t>
      </w:r>
    </w:p>
    <w:p w:rsidR="00747699" w:rsidRPr="00684089" w:rsidRDefault="00747699" w:rsidP="0068408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4089">
        <w:rPr>
          <w:rFonts w:ascii="Times New Roman" w:eastAsia="Calibri" w:hAnsi="Times New Roman" w:cs="Times New Roman"/>
          <w:b/>
          <w:sz w:val="24"/>
          <w:szCs w:val="24"/>
        </w:rPr>
        <w:t>grobljanskih usluga</w:t>
      </w:r>
      <w:bookmarkStart w:id="0" w:name="_GoBack"/>
      <w:bookmarkEnd w:id="0"/>
    </w:p>
    <w:p w:rsidR="00747699" w:rsidRPr="00747699" w:rsidRDefault="00747699" w:rsidP="0068408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47699">
        <w:rPr>
          <w:rFonts w:ascii="Times New Roman" w:eastAsia="Calibri" w:hAnsi="Times New Roman" w:cs="Times New Roman"/>
          <w:b/>
          <w:sz w:val="24"/>
          <w:szCs w:val="24"/>
        </w:rPr>
        <w:t>I. OPĆE ODREDBE</w:t>
      </w:r>
    </w:p>
    <w:p w:rsidR="00747699" w:rsidRPr="00747699" w:rsidRDefault="00747699" w:rsidP="0068408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>Članak 1.</w:t>
      </w:r>
    </w:p>
    <w:p w:rsidR="00747699" w:rsidRPr="00747699" w:rsidRDefault="00747699" w:rsidP="0068408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>Odlukom Općinskog vijeća Općine Kneževi Vinogradi ( u daljnjem tekstu: Općina) upravljanje mjesnim grobljima preneseno je na trgovačko društvo Kneževi parkovi d.o.o.  ( u daljnjem tekstu: Isporučitelj). Groblja kojima upravlja Isporučitelj su: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827"/>
        <w:gridCol w:w="2693"/>
      </w:tblGrid>
      <w:tr w:rsidR="00747699" w:rsidRPr="00747699" w:rsidTr="00684089">
        <w:trPr>
          <w:jc w:val="center"/>
        </w:trPr>
        <w:tc>
          <w:tcPr>
            <w:tcW w:w="959" w:type="dxa"/>
            <w:hideMark/>
          </w:tcPr>
          <w:p w:rsidR="00747699" w:rsidRPr="00747699" w:rsidRDefault="00747699" w:rsidP="00684089">
            <w:pPr>
              <w:rPr>
                <w:rFonts w:ascii="Times New Roman" w:hAnsi="Times New Roman"/>
                <w:sz w:val="24"/>
                <w:szCs w:val="24"/>
              </w:rPr>
            </w:pPr>
            <w:r w:rsidRPr="00747699">
              <w:rPr>
                <w:rFonts w:ascii="Times New Roman" w:hAnsi="Times New Roman"/>
                <w:sz w:val="24"/>
                <w:szCs w:val="24"/>
              </w:rPr>
              <w:t>Redni broj</w:t>
            </w:r>
          </w:p>
        </w:tc>
        <w:tc>
          <w:tcPr>
            <w:tcW w:w="3827" w:type="dxa"/>
            <w:hideMark/>
          </w:tcPr>
          <w:p w:rsidR="00747699" w:rsidRPr="00747699" w:rsidRDefault="00747699" w:rsidP="00684089">
            <w:pPr>
              <w:rPr>
                <w:rFonts w:ascii="Times New Roman" w:hAnsi="Times New Roman"/>
                <w:sz w:val="24"/>
                <w:szCs w:val="24"/>
              </w:rPr>
            </w:pPr>
            <w:r w:rsidRPr="00747699">
              <w:rPr>
                <w:rFonts w:ascii="Times New Roman" w:hAnsi="Times New Roman"/>
                <w:sz w:val="24"/>
                <w:szCs w:val="24"/>
              </w:rPr>
              <w:t>Naziv groblja</w:t>
            </w:r>
          </w:p>
        </w:tc>
        <w:tc>
          <w:tcPr>
            <w:tcW w:w="2693" w:type="dxa"/>
            <w:hideMark/>
          </w:tcPr>
          <w:p w:rsidR="00747699" w:rsidRPr="00747699" w:rsidRDefault="00747699" w:rsidP="00684089">
            <w:pPr>
              <w:rPr>
                <w:rFonts w:ascii="Times New Roman" w:hAnsi="Times New Roman"/>
                <w:sz w:val="24"/>
                <w:szCs w:val="24"/>
              </w:rPr>
            </w:pPr>
            <w:r w:rsidRPr="00747699">
              <w:rPr>
                <w:rFonts w:ascii="Times New Roman" w:hAnsi="Times New Roman"/>
                <w:sz w:val="24"/>
                <w:szCs w:val="24"/>
              </w:rPr>
              <w:t>Mjesto</w:t>
            </w:r>
          </w:p>
        </w:tc>
      </w:tr>
      <w:tr w:rsidR="00747699" w:rsidRPr="00747699" w:rsidTr="00684089">
        <w:trPr>
          <w:jc w:val="center"/>
        </w:trPr>
        <w:tc>
          <w:tcPr>
            <w:tcW w:w="959" w:type="dxa"/>
            <w:hideMark/>
          </w:tcPr>
          <w:p w:rsidR="00747699" w:rsidRPr="00747699" w:rsidRDefault="00747699" w:rsidP="00684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9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hideMark/>
          </w:tcPr>
          <w:p w:rsidR="00747699" w:rsidRPr="00747699" w:rsidRDefault="00BD25E9" w:rsidP="006840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Rimok</w:t>
            </w:r>
            <w:r w:rsidR="00747699" w:rsidRPr="00747699">
              <w:rPr>
                <w:rFonts w:ascii="Times New Roman" w:hAnsi="Times New Roman"/>
                <w:sz w:val="24"/>
                <w:szCs w:val="24"/>
              </w:rPr>
              <w:t>atoličko groblje</w:t>
            </w:r>
          </w:p>
        </w:tc>
        <w:tc>
          <w:tcPr>
            <w:tcW w:w="2693" w:type="dxa"/>
            <w:vMerge w:val="restart"/>
          </w:tcPr>
          <w:p w:rsidR="00747699" w:rsidRPr="00747699" w:rsidRDefault="00747699" w:rsidP="006840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7699" w:rsidRPr="00747699" w:rsidRDefault="00747699" w:rsidP="00684089">
            <w:pPr>
              <w:rPr>
                <w:rFonts w:ascii="Times New Roman" w:hAnsi="Times New Roman"/>
                <w:sz w:val="24"/>
                <w:szCs w:val="24"/>
              </w:rPr>
            </w:pPr>
            <w:r w:rsidRPr="00747699">
              <w:rPr>
                <w:rFonts w:ascii="Times New Roman" w:hAnsi="Times New Roman"/>
                <w:sz w:val="24"/>
                <w:szCs w:val="24"/>
              </w:rPr>
              <w:t>Kneževi Vinogradi</w:t>
            </w:r>
          </w:p>
        </w:tc>
      </w:tr>
      <w:tr w:rsidR="00747699" w:rsidRPr="00747699" w:rsidTr="00684089">
        <w:trPr>
          <w:jc w:val="center"/>
        </w:trPr>
        <w:tc>
          <w:tcPr>
            <w:tcW w:w="959" w:type="dxa"/>
            <w:hideMark/>
          </w:tcPr>
          <w:p w:rsidR="00747699" w:rsidRPr="00747699" w:rsidRDefault="00747699" w:rsidP="00684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9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hideMark/>
          </w:tcPr>
          <w:p w:rsidR="00747699" w:rsidRPr="00747699" w:rsidRDefault="00747699" w:rsidP="00684089">
            <w:pPr>
              <w:rPr>
                <w:rFonts w:ascii="Times New Roman" w:hAnsi="Times New Roman"/>
                <w:sz w:val="24"/>
                <w:szCs w:val="24"/>
              </w:rPr>
            </w:pPr>
            <w:r w:rsidRPr="00747699">
              <w:rPr>
                <w:rFonts w:ascii="Times New Roman" w:hAnsi="Times New Roman"/>
                <w:sz w:val="24"/>
                <w:szCs w:val="24"/>
              </w:rPr>
              <w:t>Pravoslavno groblje</w:t>
            </w:r>
          </w:p>
        </w:tc>
        <w:tc>
          <w:tcPr>
            <w:tcW w:w="0" w:type="auto"/>
            <w:vMerge/>
            <w:vAlign w:val="center"/>
            <w:hideMark/>
          </w:tcPr>
          <w:p w:rsidR="00747699" w:rsidRPr="00747699" w:rsidRDefault="00747699" w:rsidP="006840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699" w:rsidRPr="00747699" w:rsidTr="00684089">
        <w:trPr>
          <w:jc w:val="center"/>
        </w:trPr>
        <w:tc>
          <w:tcPr>
            <w:tcW w:w="959" w:type="dxa"/>
            <w:hideMark/>
          </w:tcPr>
          <w:p w:rsidR="00747699" w:rsidRPr="00747699" w:rsidRDefault="00747699" w:rsidP="00684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9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hideMark/>
          </w:tcPr>
          <w:p w:rsidR="00747699" w:rsidRPr="00747699" w:rsidRDefault="00747699" w:rsidP="00684089">
            <w:pPr>
              <w:rPr>
                <w:rFonts w:ascii="Times New Roman" w:hAnsi="Times New Roman"/>
                <w:sz w:val="24"/>
                <w:szCs w:val="24"/>
              </w:rPr>
            </w:pPr>
            <w:r w:rsidRPr="00747699">
              <w:rPr>
                <w:rFonts w:ascii="Times New Roman" w:hAnsi="Times New Roman"/>
                <w:sz w:val="24"/>
                <w:szCs w:val="24"/>
              </w:rPr>
              <w:t>Reformatsko groblje</w:t>
            </w:r>
          </w:p>
        </w:tc>
        <w:tc>
          <w:tcPr>
            <w:tcW w:w="0" w:type="auto"/>
            <w:vMerge/>
            <w:vAlign w:val="center"/>
            <w:hideMark/>
          </w:tcPr>
          <w:p w:rsidR="00747699" w:rsidRPr="00747699" w:rsidRDefault="00747699" w:rsidP="006840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699" w:rsidRPr="00747699" w:rsidTr="00684089">
        <w:trPr>
          <w:jc w:val="center"/>
        </w:trPr>
        <w:tc>
          <w:tcPr>
            <w:tcW w:w="959" w:type="dxa"/>
            <w:hideMark/>
          </w:tcPr>
          <w:p w:rsidR="00747699" w:rsidRPr="00747699" w:rsidRDefault="00747699" w:rsidP="00684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9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  <w:hideMark/>
          </w:tcPr>
          <w:p w:rsidR="00747699" w:rsidRPr="00747699" w:rsidRDefault="00BD25E9" w:rsidP="00684089">
            <w:pPr>
              <w:rPr>
                <w:rFonts w:ascii="Times New Roman" w:hAnsi="Times New Roman"/>
                <w:sz w:val="24"/>
                <w:szCs w:val="24"/>
              </w:rPr>
            </w:pPr>
            <w:r w:rsidRPr="00BD25E9">
              <w:rPr>
                <w:rFonts w:ascii="Times New Roman" w:hAnsi="Times New Roman"/>
                <w:sz w:val="24"/>
                <w:szCs w:val="24"/>
              </w:rPr>
              <w:t>Rimokatoličko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p</w:t>
            </w:r>
            <w:r w:rsidRPr="00BD25E9">
              <w:rPr>
                <w:rFonts w:ascii="Times New Roman" w:hAnsi="Times New Roman"/>
                <w:sz w:val="24"/>
                <w:szCs w:val="24"/>
              </w:rPr>
              <w:t>ravoslavno groblje</w:t>
            </w:r>
          </w:p>
        </w:tc>
        <w:tc>
          <w:tcPr>
            <w:tcW w:w="2693" w:type="dxa"/>
            <w:vMerge w:val="restart"/>
          </w:tcPr>
          <w:p w:rsidR="00747699" w:rsidRPr="00747699" w:rsidRDefault="00747699" w:rsidP="006840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7699" w:rsidRPr="00747699" w:rsidRDefault="00747699" w:rsidP="00684089">
            <w:pPr>
              <w:rPr>
                <w:rFonts w:ascii="Times New Roman" w:hAnsi="Times New Roman"/>
                <w:sz w:val="24"/>
                <w:szCs w:val="24"/>
              </w:rPr>
            </w:pPr>
            <w:r w:rsidRPr="00747699">
              <w:rPr>
                <w:rFonts w:ascii="Times New Roman" w:hAnsi="Times New Roman"/>
                <w:sz w:val="24"/>
                <w:szCs w:val="24"/>
              </w:rPr>
              <w:t>Karanac</w:t>
            </w:r>
          </w:p>
        </w:tc>
      </w:tr>
      <w:tr w:rsidR="00747699" w:rsidRPr="00747699" w:rsidTr="00684089">
        <w:trPr>
          <w:jc w:val="center"/>
        </w:trPr>
        <w:tc>
          <w:tcPr>
            <w:tcW w:w="959" w:type="dxa"/>
            <w:hideMark/>
          </w:tcPr>
          <w:p w:rsidR="00747699" w:rsidRPr="00747699" w:rsidRDefault="00747699" w:rsidP="00684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9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  <w:hideMark/>
          </w:tcPr>
          <w:p w:rsidR="00747699" w:rsidRPr="00747699" w:rsidRDefault="00BD25E9" w:rsidP="00684089">
            <w:pPr>
              <w:rPr>
                <w:rFonts w:ascii="Times New Roman" w:hAnsi="Times New Roman"/>
                <w:sz w:val="24"/>
                <w:szCs w:val="24"/>
              </w:rPr>
            </w:pPr>
            <w:r w:rsidRPr="00BD25E9">
              <w:rPr>
                <w:rFonts w:ascii="Times New Roman" w:hAnsi="Times New Roman"/>
                <w:sz w:val="24"/>
                <w:szCs w:val="24"/>
              </w:rPr>
              <w:t xml:space="preserve">Reformatsko 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="00747699" w:rsidRPr="00747699">
              <w:rPr>
                <w:rFonts w:ascii="Times New Roman" w:hAnsi="Times New Roman"/>
                <w:sz w:val="24"/>
                <w:szCs w:val="24"/>
              </w:rPr>
              <w:t>roblje</w:t>
            </w:r>
          </w:p>
        </w:tc>
        <w:tc>
          <w:tcPr>
            <w:tcW w:w="0" w:type="auto"/>
            <w:vMerge/>
            <w:vAlign w:val="center"/>
            <w:hideMark/>
          </w:tcPr>
          <w:p w:rsidR="00747699" w:rsidRPr="00747699" w:rsidRDefault="00747699" w:rsidP="006840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699" w:rsidRPr="00747699" w:rsidTr="00684089">
        <w:trPr>
          <w:jc w:val="center"/>
        </w:trPr>
        <w:tc>
          <w:tcPr>
            <w:tcW w:w="959" w:type="dxa"/>
            <w:hideMark/>
          </w:tcPr>
          <w:p w:rsidR="00747699" w:rsidRPr="00747699" w:rsidRDefault="00BD25E9" w:rsidP="00684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47699" w:rsidRPr="007476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hideMark/>
          </w:tcPr>
          <w:p w:rsidR="00747699" w:rsidRPr="00747699" w:rsidRDefault="00C906EB" w:rsidP="006840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Rimok</w:t>
            </w:r>
            <w:r w:rsidR="00747699" w:rsidRPr="00747699">
              <w:rPr>
                <w:rFonts w:ascii="Times New Roman" w:hAnsi="Times New Roman"/>
                <w:sz w:val="24"/>
                <w:szCs w:val="24"/>
              </w:rPr>
              <w:t>atoličko groblje</w:t>
            </w:r>
          </w:p>
        </w:tc>
        <w:tc>
          <w:tcPr>
            <w:tcW w:w="2693" w:type="dxa"/>
            <w:vMerge w:val="restart"/>
          </w:tcPr>
          <w:p w:rsidR="00747699" w:rsidRPr="00747699" w:rsidRDefault="00747699" w:rsidP="006840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7699" w:rsidRPr="00747699" w:rsidRDefault="00747699" w:rsidP="00684089">
            <w:pPr>
              <w:rPr>
                <w:rFonts w:ascii="Times New Roman" w:hAnsi="Times New Roman"/>
                <w:sz w:val="24"/>
                <w:szCs w:val="24"/>
              </w:rPr>
            </w:pPr>
            <w:r w:rsidRPr="00747699">
              <w:rPr>
                <w:rFonts w:ascii="Times New Roman" w:hAnsi="Times New Roman"/>
                <w:sz w:val="24"/>
                <w:szCs w:val="24"/>
              </w:rPr>
              <w:t>Suza</w:t>
            </w:r>
          </w:p>
        </w:tc>
      </w:tr>
      <w:tr w:rsidR="00747699" w:rsidRPr="00747699" w:rsidTr="00684089">
        <w:trPr>
          <w:jc w:val="center"/>
        </w:trPr>
        <w:tc>
          <w:tcPr>
            <w:tcW w:w="959" w:type="dxa"/>
            <w:hideMark/>
          </w:tcPr>
          <w:p w:rsidR="00747699" w:rsidRPr="00747699" w:rsidRDefault="00BD25E9" w:rsidP="00684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47699" w:rsidRPr="007476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hideMark/>
          </w:tcPr>
          <w:p w:rsidR="00747699" w:rsidRPr="00747699" w:rsidRDefault="00747699" w:rsidP="00684089">
            <w:pPr>
              <w:rPr>
                <w:rFonts w:ascii="Times New Roman" w:hAnsi="Times New Roman"/>
                <w:sz w:val="24"/>
                <w:szCs w:val="24"/>
              </w:rPr>
            </w:pPr>
            <w:r w:rsidRPr="00747699">
              <w:rPr>
                <w:rFonts w:ascii="Times New Roman" w:hAnsi="Times New Roman"/>
                <w:sz w:val="24"/>
                <w:szCs w:val="24"/>
              </w:rPr>
              <w:t>Reformatsko groblje</w:t>
            </w:r>
          </w:p>
        </w:tc>
        <w:tc>
          <w:tcPr>
            <w:tcW w:w="0" w:type="auto"/>
            <w:vMerge/>
            <w:vAlign w:val="center"/>
            <w:hideMark/>
          </w:tcPr>
          <w:p w:rsidR="00747699" w:rsidRPr="00747699" w:rsidRDefault="00747699" w:rsidP="006840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699" w:rsidRPr="00747699" w:rsidTr="00684089">
        <w:trPr>
          <w:jc w:val="center"/>
        </w:trPr>
        <w:tc>
          <w:tcPr>
            <w:tcW w:w="959" w:type="dxa"/>
            <w:hideMark/>
          </w:tcPr>
          <w:p w:rsidR="00747699" w:rsidRPr="00747699" w:rsidRDefault="00BD25E9" w:rsidP="00684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47699" w:rsidRPr="007476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hideMark/>
          </w:tcPr>
          <w:p w:rsidR="00747699" w:rsidRPr="00747699" w:rsidRDefault="00C906EB" w:rsidP="006840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Rimok</w:t>
            </w:r>
            <w:r w:rsidR="00747699" w:rsidRPr="00747699">
              <w:rPr>
                <w:rFonts w:ascii="Times New Roman" w:hAnsi="Times New Roman"/>
                <w:sz w:val="24"/>
                <w:szCs w:val="24"/>
              </w:rPr>
              <w:t>atoličko groblje</w:t>
            </w:r>
          </w:p>
        </w:tc>
        <w:tc>
          <w:tcPr>
            <w:tcW w:w="2693" w:type="dxa"/>
            <w:vMerge w:val="restart"/>
          </w:tcPr>
          <w:p w:rsidR="00747699" w:rsidRPr="00747699" w:rsidRDefault="00747699" w:rsidP="006840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7699" w:rsidRPr="00747699" w:rsidRDefault="00747699" w:rsidP="00684089">
            <w:pPr>
              <w:rPr>
                <w:rFonts w:ascii="Times New Roman" w:hAnsi="Times New Roman"/>
                <w:sz w:val="24"/>
                <w:szCs w:val="24"/>
              </w:rPr>
            </w:pPr>
            <w:r w:rsidRPr="00747699">
              <w:rPr>
                <w:rFonts w:ascii="Times New Roman" w:hAnsi="Times New Roman"/>
                <w:sz w:val="24"/>
                <w:szCs w:val="24"/>
              </w:rPr>
              <w:t>Zmajevac</w:t>
            </w:r>
          </w:p>
        </w:tc>
      </w:tr>
      <w:tr w:rsidR="00747699" w:rsidRPr="00747699" w:rsidTr="00684089">
        <w:trPr>
          <w:jc w:val="center"/>
        </w:trPr>
        <w:tc>
          <w:tcPr>
            <w:tcW w:w="959" w:type="dxa"/>
            <w:hideMark/>
          </w:tcPr>
          <w:p w:rsidR="00747699" w:rsidRPr="00747699" w:rsidRDefault="00BD25E9" w:rsidP="00684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47699" w:rsidRPr="007476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hideMark/>
          </w:tcPr>
          <w:p w:rsidR="00747699" w:rsidRPr="00747699" w:rsidRDefault="00747699" w:rsidP="00684089">
            <w:pPr>
              <w:rPr>
                <w:rFonts w:ascii="Times New Roman" w:hAnsi="Times New Roman"/>
                <w:sz w:val="24"/>
                <w:szCs w:val="24"/>
              </w:rPr>
            </w:pPr>
            <w:r w:rsidRPr="00747699">
              <w:rPr>
                <w:rFonts w:ascii="Times New Roman" w:hAnsi="Times New Roman"/>
                <w:sz w:val="24"/>
                <w:szCs w:val="24"/>
              </w:rPr>
              <w:t>Pravoslavno groblje</w:t>
            </w:r>
          </w:p>
        </w:tc>
        <w:tc>
          <w:tcPr>
            <w:tcW w:w="0" w:type="auto"/>
            <w:vMerge/>
            <w:vAlign w:val="center"/>
            <w:hideMark/>
          </w:tcPr>
          <w:p w:rsidR="00747699" w:rsidRPr="00747699" w:rsidRDefault="00747699" w:rsidP="006840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699" w:rsidRPr="00747699" w:rsidTr="00684089">
        <w:trPr>
          <w:jc w:val="center"/>
        </w:trPr>
        <w:tc>
          <w:tcPr>
            <w:tcW w:w="959" w:type="dxa"/>
            <w:hideMark/>
          </w:tcPr>
          <w:p w:rsidR="00747699" w:rsidRPr="00747699" w:rsidRDefault="00BD25E9" w:rsidP="00684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47699" w:rsidRPr="007476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hideMark/>
          </w:tcPr>
          <w:p w:rsidR="00747699" w:rsidRPr="00747699" w:rsidRDefault="00747699" w:rsidP="00684089">
            <w:pPr>
              <w:rPr>
                <w:rFonts w:ascii="Times New Roman" w:hAnsi="Times New Roman"/>
                <w:sz w:val="24"/>
                <w:szCs w:val="24"/>
              </w:rPr>
            </w:pPr>
            <w:r w:rsidRPr="00747699">
              <w:rPr>
                <w:rFonts w:ascii="Times New Roman" w:hAnsi="Times New Roman"/>
                <w:sz w:val="24"/>
                <w:szCs w:val="24"/>
              </w:rPr>
              <w:t>Reformatsko groblje</w:t>
            </w:r>
          </w:p>
        </w:tc>
        <w:tc>
          <w:tcPr>
            <w:tcW w:w="0" w:type="auto"/>
            <w:vMerge/>
            <w:vAlign w:val="center"/>
            <w:hideMark/>
          </w:tcPr>
          <w:p w:rsidR="00747699" w:rsidRPr="00747699" w:rsidRDefault="00747699" w:rsidP="006840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699" w:rsidRPr="00747699" w:rsidTr="00684089">
        <w:trPr>
          <w:jc w:val="center"/>
        </w:trPr>
        <w:tc>
          <w:tcPr>
            <w:tcW w:w="959" w:type="dxa"/>
            <w:hideMark/>
          </w:tcPr>
          <w:p w:rsidR="00747699" w:rsidRPr="00747699" w:rsidRDefault="00747699" w:rsidP="00684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99">
              <w:rPr>
                <w:rFonts w:ascii="Times New Roman" w:hAnsi="Times New Roman"/>
                <w:sz w:val="24"/>
                <w:szCs w:val="24"/>
              </w:rPr>
              <w:t>1</w:t>
            </w:r>
            <w:r w:rsidR="00BD25E9">
              <w:rPr>
                <w:rFonts w:ascii="Times New Roman" w:hAnsi="Times New Roman"/>
                <w:sz w:val="24"/>
                <w:szCs w:val="24"/>
              </w:rPr>
              <w:t>1</w:t>
            </w:r>
            <w:r w:rsidRPr="007476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747699" w:rsidRPr="00747699" w:rsidRDefault="00BD25E9" w:rsidP="00684089">
            <w:pPr>
              <w:rPr>
                <w:rFonts w:ascii="Times New Roman" w:hAnsi="Times New Roman"/>
                <w:sz w:val="24"/>
                <w:szCs w:val="24"/>
              </w:rPr>
            </w:pPr>
            <w:r w:rsidRPr="00BD25E9">
              <w:rPr>
                <w:rFonts w:ascii="Times New Roman" w:hAnsi="Times New Roman"/>
                <w:sz w:val="24"/>
                <w:szCs w:val="24"/>
              </w:rPr>
              <w:t>Rimokatoličko i reformatsko groblje</w:t>
            </w:r>
          </w:p>
        </w:tc>
        <w:tc>
          <w:tcPr>
            <w:tcW w:w="2693" w:type="dxa"/>
            <w:vMerge w:val="restart"/>
          </w:tcPr>
          <w:p w:rsidR="00747699" w:rsidRPr="00747699" w:rsidRDefault="00747699" w:rsidP="006840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7699" w:rsidRPr="00747699" w:rsidRDefault="00747699" w:rsidP="00684089">
            <w:pPr>
              <w:rPr>
                <w:rFonts w:ascii="Times New Roman" w:hAnsi="Times New Roman"/>
                <w:sz w:val="24"/>
                <w:szCs w:val="24"/>
              </w:rPr>
            </w:pPr>
            <w:r w:rsidRPr="00747699">
              <w:rPr>
                <w:rFonts w:ascii="Times New Roman" w:hAnsi="Times New Roman"/>
                <w:sz w:val="24"/>
                <w:szCs w:val="24"/>
              </w:rPr>
              <w:t>Kamenac</w:t>
            </w:r>
          </w:p>
        </w:tc>
      </w:tr>
      <w:tr w:rsidR="00747699" w:rsidRPr="00747699" w:rsidTr="00684089">
        <w:trPr>
          <w:jc w:val="center"/>
        </w:trPr>
        <w:tc>
          <w:tcPr>
            <w:tcW w:w="959" w:type="dxa"/>
            <w:hideMark/>
          </w:tcPr>
          <w:p w:rsidR="00747699" w:rsidRPr="00747699" w:rsidRDefault="00BD25E9" w:rsidP="00684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47699" w:rsidRPr="007476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hideMark/>
          </w:tcPr>
          <w:p w:rsidR="00747699" w:rsidRPr="00747699" w:rsidRDefault="00747699" w:rsidP="00684089">
            <w:pPr>
              <w:rPr>
                <w:rFonts w:ascii="Times New Roman" w:hAnsi="Times New Roman"/>
                <w:sz w:val="24"/>
                <w:szCs w:val="24"/>
              </w:rPr>
            </w:pPr>
            <w:r w:rsidRPr="00747699">
              <w:rPr>
                <w:rFonts w:ascii="Times New Roman" w:hAnsi="Times New Roman"/>
                <w:sz w:val="24"/>
                <w:szCs w:val="24"/>
              </w:rPr>
              <w:t>Pravoslavno groblje</w:t>
            </w:r>
          </w:p>
        </w:tc>
        <w:tc>
          <w:tcPr>
            <w:tcW w:w="0" w:type="auto"/>
            <w:vMerge/>
            <w:vAlign w:val="center"/>
            <w:hideMark/>
          </w:tcPr>
          <w:p w:rsidR="00747699" w:rsidRPr="00747699" w:rsidRDefault="00747699" w:rsidP="006840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699" w:rsidRPr="00747699" w:rsidTr="00684089">
        <w:trPr>
          <w:jc w:val="center"/>
        </w:trPr>
        <w:tc>
          <w:tcPr>
            <w:tcW w:w="959" w:type="dxa"/>
            <w:hideMark/>
          </w:tcPr>
          <w:p w:rsidR="00747699" w:rsidRPr="00747699" w:rsidRDefault="00BD25E9" w:rsidP="00684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747699" w:rsidRPr="007476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hideMark/>
          </w:tcPr>
          <w:p w:rsidR="00747699" w:rsidRPr="00747699" w:rsidRDefault="00C906EB" w:rsidP="006840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Rimok</w:t>
            </w:r>
            <w:r w:rsidR="00747699" w:rsidRPr="00747699">
              <w:rPr>
                <w:rFonts w:ascii="Times New Roman" w:hAnsi="Times New Roman"/>
                <w:sz w:val="24"/>
                <w:szCs w:val="24"/>
              </w:rPr>
              <w:t>atoličko groblje</w:t>
            </w:r>
          </w:p>
        </w:tc>
        <w:tc>
          <w:tcPr>
            <w:tcW w:w="2693" w:type="dxa"/>
            <w:vMerge w:val="restart"/>
          </w:tcPr>
          <w:p w:rsidR="00747699" w:rsidRPr="00747699" w:rsidRDefault="00747699" w:rsidP="006840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7699" w:rsidRPr="00747699" w:rsidRDefault="00747699" w:rsidP="00684089">
            <w:pPr>
              <w:rPr>
                <w:rFonts w:ascii="Times New Roman" w:hAnsi="Times New Roman"/>
                <w:sz w:val="24"/>
                <w:szCs w:val="24"/>
              </w:rPr>
            </w:pPr>
            <w:r w:rsidRPr="00747699">
              <w:rPr>
                <w:rFonts w:ascii="Times New Roman" w:hAnsi="Times New Roman"/>
                <w:sz w:val="24"/>
                <w:szCs w:val="24"/>
              </w:rPr>
              <w:t>Kotlina</w:t>
            </w:r>
          </w:p>
        </w:tc>
      </w:tr>
      <w:tr w:rsidR="00747699" w:rsidRPr="00747699" w:rsidTr="00684089">
        <w:trPr>
          <w:jc w:val="center"/>
        </w:trPr>
        <w:tc>
          <w:tcPr>
            <w:tcW w:w="959" w:type="dxa"/>
            <w:hideMark/>
          </w:tcPr>
          <w:p w:rsidR="00747699" w:rsidRPr="00747699" w:rsidRDefault="00BD25E9" w:rsidP="00684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747699" w:rsidRPr="007476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hideMark/>
          </w:tcPr>
          <w:p w:rsidR="00747699" w:rsidRPr="00747699" w:rsidRDefault="00747699" w:rsidP="00684089">
            <w:pPr>
              <w:rPr>
                <w:rFonts w:ascii="Times New Roman" w:hAnsi="Times New Roman"/>
                <w:sz w:val="24"/>
                <w:szCs w:val="24"/>
              </w:rPr>
            </w:pPr>
            <w:r w:rsidRPr="00747699">
              <w:rPr>
                <w:rFonts w:ascii="Times New Roman" w:hAnsi="Times New Roman"/>
                <w:sz w:val="24"/>
                <w:szCs w:val="24"/>
              </w:rPr>
              <w:t>Nazarensko groblje</w:t>
            </w:r>
          </w:p>
        </w:tc>
        <w:tc>
          <w:tcPr>
            <w:tcW w:w="0" w:type="auto"/>
            <w:vMerge/>
            <w:vAlign w:val="center"/>
            <w:hideMark/>
          </w:tcPr>
          <w:p w:rsidR="00747699" w:rsidRPr="00747699" w:rsidRDefault="00747699" w:rsidP="006840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699" w:rsidRPr="00747699" w:rsidTr="00684089">
        <w:trPr>
          <w:jc w:val="center"/>
        </w:trPr>
        <w:tc>
          <w:tcPr>
            <w:tcW w:w="959" w:type="dxa"/>
            <w:hideMark/>
          </w:tcPr>
          <w:p w:rsidR="00747699" w:rsidRPr="00747699" w:rsidRDefault="00BD25E9" w:rsidP="00684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47699" w:rsidRPr="007476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hideMark/>
          </w:tcPr>
          <w:p w:rsidR="00747699" w:rsidRPr="00747699" w:rsidRDefault="00747699" w:rsidP="00684089">
            <w:pPr>
              <w:rPr>
                <w:rFonts w:ascii="Times New Roman" w:hAnsi="Times New Roman"/>
                <w:sz w:val="24"/>
                <w:szCs w:val="24"/>
              </w:rPr>
            </w:pPr>
            <w:r w:rsidRPr="00747699">
              <w:rPr>
                <w:rFonts w:ascii="Times New Roman" w:hAnsi="Times New Roman"/>
                <w:sz w:val="24"/>
                <w:szCs w:val="24"/>
              </w:rPr>
              <w:t>Reformatsko groblje</w:t>
            </w:r>
          </w:p>
        </w:tc>
        <w:tc>
          <w:tcPr>
            <w:tcW w:w="0" w:type="auto"/>
            <w:vMerge/>
            <w:vAlign w:val="center"/>
            <w:hideMark/>
          </w:tcPr>
          <w:p w:rsidR="00747699" w:rsidRPr="00747699" w:rsidRDefault="00747699" w:rsidP="006840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7699" w:rsidRPr="00747699" w:rsidRDefault="00747699" w:rsidP="0068408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7699" w:rsidRPr="00747699" w:rsidRDefault="00747699" w:rsidP="0068408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 xml:space="preserve">Članak 2. </w:t>
      </w:r>
    </w:p>
    <w:p w:rsidR="00747699" w:rsidRPr="00747699" w:rsidRDefault="00747699" w:rsidP="0068408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>Ovim Općim uvjetima isporuke grobljanskih usluga ( u daljnjem tekstu: Opći uvjeti) određuju se:</w:t>
      </w:r>
    </w:p>
    <w:p w:rsidR="00747699" w:rsidRPr="00747699" w:rsidRDefault="00747699" w:rsidP="0068408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 xml:space="preserve">- međusobni odnosi između </w:t>
      </w:r>
      <w:r w:rsidR="00F5402A">
        <w:rPr>
          <w:rFonts w:ascii="Times New Roman" w:eastAsia="Calibri" w:hAnsi="Times New Roman" w:cs="Times New Roman"/>
          <w:sz w:val="24"/>
          <w:szCs w:val="24"/>
        </w:rPr>
        <w:t>I</w:t>
      </w:r>
      <w:r w:rsidRPr="00747699">
        <w:rPr>
          <w:rFonts w:ascii="Times New Roman" w:eastAsia="Calibri" w:hAnsi="Times New Roman" w:cs="Times New Roman"/>
          <w:sz w:val="24"/>
          <w:szCs w:val="24"/>
        </w:rPr>
        <w:t xml:space="preserve">sporučitelja i </w:t>
      </w:r>
      <w:r w:rsidR="00F5402A">
        <w:rPr>
          <w:rFonts w:ascii="Times New Roman" w:eastAsia="Calibri" w:hAnsi="Times New Roman" w:cs="Times New Roman"/>
          <w:sz w:val="24"/>
          <w:szCs w:val="24"/>
        </w:rPr>
        <w:t>K</w:t>
      </w:r>
      <w:r w:rsidRPr="00747699">
        <w:rPr>
          <w:rFonts w:ascii="Times New Roman" w:eastAsia="Calibri" w:hAnsi="Times New Roman" w:cs="Times New Roman"/>
          <w:sz w:val="24"/>
          <w:szCs w:val="24"/>
        </w:rPr>
        <w:t xml:space="preserve">orisnika grobljanskih usluga na mjesnim grobljima  na kojima </w:t>
      </w:r>
      <w:r w:rsidR="005A3481">
        <w:rPr>
          <w:rFonts w:ascii="Times New Roman" w:eastAsia="Calibri" w:hAnsi="Times New Roman" w:cs="Times New Roman"/>
          <w:sz w:val="24"/>
          <w:szCs w:val="24"/>
        </w:rPr>
        <w:t>I</w:t>
      </w:r>
      <w:r w:rsidRPr="00747699">
        <w:rPr>
          <w:rFonts w:ascii="Times New Roman" w:eastAsia="Calibri" w:hAnsi="Times New Roman" w:cs="Times New Roman"/>
          <w:sz w:val="24"/>
          <w:szCs w:val="24"/>
        </w:rPr>
        <w:t>sporučitelj obavlja navedenu djelatnost;</w:t>
      </w:r>
    </w:p>
    <w:p w:rsidR="00747699" w:rsidRPr="00747699" w:rsidRDefault="00747699" w:rsidP="0068408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 xml:space="preserve">- prava i obveze </w:t>
      </w:r>
      <w:r w:rsidR="00173F87">
        <w:rPr>
          <w:rFonts w:ascii="Times New Roman" w:eastAsia="Calibri" w:hAnsi="Times New Roman" w:cs="Times New Roman"/>
          <w:sz w:val="24"/>
          <w:szCs w:val="24"/>
        </w:rPr>
        <w:t>K</w:t>
      </w:r>
      <w:r w:rsidRPr="00747699">
        <w:rPr>
          <w:rFonts w:ascii="Times New Roman" w:eastAsia="Calibri" w:hAnsi="Times New Roman" w:cs="Times New Roman"/>
          <w:sz w:val="24"/>
          <w:szCs w:val="24"/>
        </w:rPr>
        <w:t>orisnika usluge;</w:t>
      </w:r>
    </w:p>
    <w:p w:rsidR="00747699" w:rsidRPr="00747699" w:rsidRDefault="00747699" w:rsidP="0068408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 xml:space="preserve">- prava i obveze </w:t>
      </w:r>
      <w:r w:rsidR="00173F87">
        <w:rPr>
          <w:rFonts w:ascii="Times New Roman" w:eastAsia="Calibri" w:hAnsi="Times New Roman" w:cs="Times New Roman"/>
          <w:sz w:val="24"/>
          <w:szCs w:val="24"/>
        </w:rPr>
        <w:t>I</w:t>
      </w:r>
      <w:r w:rsidRPr="00747699">
        <w:rPr>
          <w:rFonts w:ascii="Times New Roman" w:eastAsia="Calibri" w:hAnsi="Times New Roman" w:cs="Times New Roman"/>
          <w:sz w:val="24"/>
          <w:szCs w:val="24"/>
        </w:rPr>
        <w:t>sporučitelja;</w:t>
      </w:r>
    </w:p>
    <w:p w:rsidR="00747699" w:rsidRPr="00747699" w:rsidRDefault="00747699" w:rsidP="0068408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>- osnovni tehnički uvjeti isporuke;</w:t>
      </w:r>
    </w:p>
    <w:p w:rsidR="00747699" w:rsidRPr="00747699" w:rsidRDefault="00747699" w:rsidP="0068408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>- način obračuna i plaćanja isporuke, te otklanjanje pogrešaka u obračunu;</w:t>
      </w:r>
    </w:p>
    <w:p w:rsidR="00747699" w:rsidRPr="00747699" w:rsidRDefault="00747699" w:rsidP="0068408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lastRenderedPageBreak/>
        <w:t>- uvjeti za ograničenje ili obustavu isporuke usluge;</w:t>
      </w:r>
    </w:p>
    <w:p w:rsidR="00747699" w:rsidRDefault="00747699" w:rsidP="0068408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>- neovlašteno korištenje usluga.</w:t>
      </w:r>
    </w:p>
    <w:p w:rsidR="009B15E7" w:rsidRPr="00747699" w:rsidRDefault="009B15E7" w:rsidP="0068408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7699" w:rsidRPr="00747699" w:rsidRDefault="00747699" w:rsidP="0068408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47699">
        <w:rPr>
          <w:rFonts w:ascii="Times New Roman" w:eastAsia="Calibri" w:hAnsi="Times New Roman" w:cs="Times New Roman"/>
          <w:b/>
          <w:sz w:val="24"/>
          <w:szCs w:val="24"/>
        </w:rPr>
        <w:t xml:space="preserve">II. </w:t>
      </w:r>
      <w:r w:rsidR="00BA2962" w:rsidRPr="0068739E">
        <w:rPr>
          <w:rFonts w:ascii="Times New Roman" w:eastAsia="Calibri" w:hAnsi="Times New Roman" w:cs="Times New Roman"/>
          <w:b/>
          <w:sz w:val="24"/>
          <w:szCs w:val="24"/>
        </w:rPr>
        <w:t>DEFINIRANJE</w:t>
      </w:r>
      <w:r w:rsidRPr="00747699">
        <w:rPr>
          <w:rFonts w:ascii="Times New Roman" w:eastAsia="Calibri" w:hAnsi="Times New Roman" w:cs="Times New Roman"/>
          <w:b/>
          <w:sz w:val="24"/>
          <w:szCs w:val="24"/>
        </w:rPr>
        <w:t xml:space="preserve"> POJMOVA</w:t>
      </w:r>
    </w:p>
    <w:p w:rsidR="00747699" w:rsidRPr="00747699" w:rsidRDefault="000D140F" w:rsidP="0068408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3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699" w:rsidRPr="00747699" w:rsidRDefault="00747699" w:rsidP="0068408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>Izrazi koji se koriste u ovim Općim uvjetima imaju značenja utvrđena važećim Zakonom o grobljima, Pravilnikom o grobljima, Odlukom o grobljima i ovim Općim uvjetima:</w:t>
      </w:r>
    </w:p>
    <w:p w:rsidR="00747699" w:rsidRPr="00747699" w:rsidRDefault="00747699" w:rsidP="0068408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747699">
        <w:rPr>
          <w:rFonts w:ascii="Times New Roman" w:eastAsia="Calibri" w:hAnsi="Times New Roman" w:cs="Times New Roman"/>
          <w:b/>
          <w:i/>
          <w:sz w:val="24"/>
          <w:szCs w:val="24"/>
        </w:rPr>
        <w:t>Isporučitelj grobljanskih usluga</w:t>
      </w:r>
      <w:r w:rsidRPr="00747699">
        <w:rPr>
          <w:rFonts w:ascii="Times New Roman" w:eastAsia="Calibri" w:hAnsi="Times New Roman" w:cs="Times New Roman"/>
          <w:sz w:val="24"/>
          <w:szCs w:val="24"/>
        </w:rPr>
        <w:t xml:space="preserve"> – na području</w:t>
      </w:r>
      <w:r w:rsidR="00BA2962">
        <w:rPr>
          <w:rFonts w:ascii="Times New Roman" w:eastAsia="Calibri" w:hAnsi="Times New Roman" w:cs="Times New Roman"/>
          <w:sz w:val="24"/>
          <w:szCs w:val="24"/>
        </w:rPr>
        <w:t xml:space="preserve"> Općine </w:t>
      </w:r>
      <w:r w:rsidRPr="00747699">
        <w:rPr>
          <w:rFonts w:ascii="Times New Roman" w:eastAsia="Calibri" w:hAnsi="Times New Roman" w:cs="Times New Roman"/>
          <w:sz w:val="24"/>
          <w:szCs w:val="24"/>
        </w:rPr>
        <w:t xml:space="preserve"> grobljima upravlja </w:t>
      </w:r>
      <w:r w:rsidR="00BA2962">
        <w:rPr>
          <w:rFonts w:ascii="Times New Roman" w:eastAsia="Calibri" w:hAnsi="Times New Roman" w:cs="Times New Roman"/>
          <w:sz w:val="24"/>
          <w:szCs w:val="24"/>
        </w:rPr>
        <w:t xml:space="preserve">TD Kneževi parkovi d.o.o. , Kneževi Vinogradi, Glavna 82, </w:t>
      </w:r>
    </w:p>
    <w:p w:rsidR="00747699" w:rsidRPr="00747699" w:rsidRDefault="00747699" w:rsidP="0068408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2. Korisnik grobnog mjesta </w:t>
      </w:r>
      <w:r w:rsidRPr="00747699">
        <w:rPr>
          <w:rFonts w:ascii="Times New Roman" w:eastAsia="Calibri" w:hAnsi="Times New Roman" w:cs="Times New Roman"/>
          <w:sz w:val="24"/>
          <w:szCs w:val="24"/>
        </w:rPr>
        <w:t>- fizička osoba s pravom korištenja grobnog mjesta nakon dodijele grobnog mjesta na korištenje uz uvjet da ga održava i plaća godišnju grobnu naknadu (u daljnjem tekstu: Korisnik),</w:t>
      </w:r>
    </w:p>
    <w:p w:rsidR="00747699" w:rsidRPr="00747699" w:rsidRDefault="00BA2962" w:rsidP="0068408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962">
        <w:rPr>
          <w:rFonts w:ascii="Times New Roman" w:eastAsia="Calibri" w:hAnsi="Times New Roman" w:cs="Times New Roman"/>
          <w:b/>
          <w:i/>
          <w:sz w:val="24"/>
          <w:szCs w:val="24"/>
        </w:rPr>
        <w:t>3. V</w:t>
      </w:r>
      <w:r w:rsidR="00747699" w:rsidRPr="00747699">
        <w:rPr>
          <w:rFonts w:ascii="Times New Roman" w:eastAsia="Calibri" w:hAnsi="Times New Roman" w:cs="Times New Roman"/>
          <w:b/>
          <w:i/>
          <w:sz w:val="24"/>
          <w:szCs w:val="24"/>
        </w:rPr>
        <w:t>lasnik groba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 xml:space="preserve"> – vlasnik zemljišta na kojem se grobno mjesto nalazi je </w:t>
      </w:r>
      <w:r>
        <w:rPr>
          <w:rFonts w:ascii="Times New Roman" w:eastAsia="Calibri" w:hAnsi="Times New Roman" w:cs="Times New Roman"/>
          <w:sz w:val="24"/>
          <w:szCs w:val="24"/>
        </w:rPr>
        <w:t>Općina Kneževi Vinogradi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>. Fizičke osobe mogu biti Korisnici grobnih mjesta i vlasnici nadgrobnih uređaja,</w:t>
      </w:r>
    </w:p>
    <w:p w:rsidR="00747699" w:rsidRPr="00747699" w:rsidRDefault="00BA2962" w:rsidP="0068408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962">
        <w:rPr>
          <w:rFonts w:ascii="Times New Roman" w:eastAsia="Calibri" w:hAnsi="Times New Roman" w:cs="Times New Roman"/>
          <w:b/>
          <w:i/>
          <w:sz w:val="24"/>
          <w:szCs w:val="24"/>
        </w:rPr>
        <w:t>4. G</w:t>
      </w:r>
      <w:r w:rsidR="00747699" w:rsidRPr="00747699">
        <w:rPr>
          <w:rFonts w:ascii="Times New Roman" w:eastAsia="Calibri" w:hAnsi="Times New Roman" w:cs="Times New Roman"/>
          <w:b/>
          <w:i/>
          <w:sz w:val="24"/>
          <w:szCs w:val="24"/>
        </w:rPr>
        <w:t>robljanske usluge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 xml:space="preserve"> – podrazumijevaju dodjelu grobnog mjesta na korištenje, usluge ukopa i prodaju izgrađenih grobnih mjesta do faze oblaganja kamenom</w:t>
      </w:r>
    </w:p>
    <w:p w:rsidR="00747699" w:rsidRPr="00747699" w:rsidRDefault="00BA2962" w:rsidP="0068408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962">
        <w:rPr>
          <w:rFonts w:ascii="Times New Roman" w:eastAsia="Calibri" w:hAnsi="Times New Roman" w:cs="Times New Roman"/>
          <w:b/>
          <w:i/>
          <w:sz w:val="24"/>
          <w:szCs w:val="24"/>
        </w:rPr>
        <w:t>5. G</w:t>
      </w:r>
      <w:r w:rsidR="00747699" w:rsidRPr="00747699">
        <w:rPr>
          <w:rFonts w:ascii="Times New Roman" w:eastAsia="Calibri" w:hAnsi="Times New Roman" w:cs="Times New Roman"/>
          <w:b/>
          <w:i/>
          <w:sz w:val="24"/>
          <w:szCs w:val="24"/>
        </w:rPr>
        <w:t>odišnja naknada za korištenje grobnog mjesta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 xml:space="preserve"> – naknada koja se plaća za održavanje zajedničkih dijelova groblja,</w:t>
      </w:r>
    </w:p>
    <w:p w:rsidR="00747699" w:rsidRPr="00747699" w:rsidRDefault="00BA2962" w:rsidP="0068408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962">
        <w:rPr>
          <w:rFonts w:ascii="Times New Roman" w:eastAsia="Calibri" w:hAnsi="Times New Roman" w:cs="Times New Roman"/>
          <w:b/>
          <w:i/>
          <w:sz w:val="24"/>
          <w:szCs w:val="24"/>
        </w:rPr>
        <w:t>6. N</w:t>
      </w:r>
      <w:r w:rsidR="00747699" w:rsidRPr="00747699">
        <w:rPr>
          <w:rFonts w:ascii="Times New Roman" w:eastAsia="Calibri" w:hAnsi="Times New Roman" w:cs="Times New Roman"/>
          <w:b/>
          <w:i/>
          <w:sz w:val="24"/>
          <w:szCs w:val="24"/>
        </w:rPr>
        <w:t>aknada kod dodijele grobnog mjesta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 xml:space="preserve"> – naknada koju Korisnik plaća kod dodijele grobnog mjesta na korištenje,</w:t>
      </w:r>
    </w:p>
    <w:p w:rsidR="00747699" w:rsidRPr="00747699" w:rsidRDefault="00BA2962" w:rsidP="0068408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962">
        <w:rPr>
          <w:rFonts w:ascii="Times New Roman" w:eastAsia="Calibri" w:hAnsi="Times New Roman" w:cs="Times New Roman"/>
          <w:b/>
          <w:i/>
          <w:sz w:val="24"/>
          <w:szCs w:val="24"/>
        </w:rPr>
        <w:t>7. G</w:t>
      </w:r>
      <w:r w:rsidR="00747699" w:rsidRPr="00747699">
        <w:rPr>
          <w:rFonts w:ascii="Times New Roman" w:eastAsia="Calibri" w:hAnsi="Times New Roman" w:cs="Times New Roman"/>
          <w:b/>
          <w:i/>
          <w:sz w:val="24"/>
          <w:szCs w:val="24"/>
        </w:rPr>
        <w:t>roblje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 xml:space="preserve"> – ograđeni prostor zemljišta na kojem se nalaze grobna mjesta, prateće građevine i komunalna infrastruktura,</w:t>
      </w:r>
    </w:p>
    <w:p w:rsidR="00747699" w:rsidRPr="00747699" w:rsidRDefault="00BA2962" w:rsidP="0068408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8. G</w:t>
      </w:r>
      <w:r w:rsidR="00747699" w:rsidRPr="00747699">
        <w:rPr>
          <w:rFonts w:ascii="Times New Roman" w:eastAsia="Calibri" w:hAnsi="Times New Roman" w:cs="Times New Roman"/>
          <w:b/>
          <w:i/>
          <w:sz w:val="24"/>
          <w:szCs w:val="24"/>
        </w:rPr>
        <w:t>robna polja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 xml:space="preserve"> – više grobnih redova s ne više od 200 grobova s pristupnim stazama,</w:t>
      </w:r>
    </w:p>
    <w:p w:rsidR="00747699" w:rsidRPr="00747699" w:rsidRDefault="00BA2962" w:rsidP="0068408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9. G</w:t>
      </w:r>
      <w:r w:rsidR="00747699" w:rsidRPr="00747699">
        <w:rPr>
          <w:rFonts w:ascii="Times New Roman" w:eastAsia="Calibri" w:hAnsi="Times New Roman" w:cs="Times New Roman"/>
          <w:b/>
          <w:i/>
          <w:sz w:val="24"/>
          <w:szCs w:val="24"/>
        </w:rPr>
        <w:t>robni redovi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 xml:space="preserve"> – niz grobnih mjesta ( grobova),</w:t>
      </w:r>
    </w:p>
    <w:p w:rsidR="00747699" w:rsidRPr="00747699" w:rsidRDefault="00BA2962" w:rsidP="0068408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10. B</w:t>
      </w:r>
      <w:r w:rsidR="00747699" w:rsidRPr="00747699">
        <w:rPr>
          <w:rFonts w:ascii="Times New Roman" w:eastAsia="Calibri" w:hAnsi="Times New Roman" w:cs="Times New Roman"/>
          <w:b/>
          <w:i/>
          <w:sz w:val="24"/>
          <w:szCs w:val="24"/>
        </w:rPr>
        <w:t>ruto površina groba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 xml:space="preserve"> - neto površina grobnog mjesta uvećana za razmak između grobnih mjesta,</w:t>
      </w:r>
    </w:p>
    <w:p w:rsidR="00747699" w:rsidRPr="00747699" w:rsidRDefault="00BA2962" w:rsidP="0068408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11. N</w:t>
      </w:r>
      <w:r w:rsidR="00747699" w:rsidRPr="00747699">
        <w:rPr>
          <w:rFonts w:ascii="Times New Roman" w:eastAsia="Calibri" w:hAnsi="Times New Roman" w:cs="Times New Roman"/>
          <w:b/>
          <w:i/>
          <w:sz w:val="24"/>
          <w:szCs w:val="24"/>
        </w:rPr>
        <w:t>eto površina groba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 xml:space="preserve"> – parcela grobnog mjesta ( groba),</w:t>
      </w:r>
    </w:p>
    <w:p w:rsidR="00747699" w:rsidRPr="00747699" w:rsidRDefault="00BA2962" w:rsidP="0068408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12. N</w:t>
      </w:r>
      <w:r w:rsidR="00747699" w:rsidRPr="00747699">
        <w:rPr>
          <w:rFonts w:ascii="Times New Roman" w:eastAsia="Calibri" w:hAnsi="Times New Roman" w:cs="Times New Roman"/>
          <w:b/>
          <w:i/>
          <w:sz w:val="24"/>
          <w:szCs w:val="24"/>
        </w:rPr>
        <w:t>adgrobni uređaj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>- spomenik i pokrovna ploča,</w:t>
      </w:r>
    </w:p>
    <w:p w:rsidR="00747699" w:rsidRPr="00747699" w:rsidRDefault="00BA2962" w:rsidP="0068408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13. S</w:t>
      </w:r>
      <w:r w:rsidR="00747699" w:rsidRPr="00747699">
        <w:rPr>
          <w:rFonts w:ascii="Times New Roman" w:eastAsia="Calibri" w:hAnsi="Times New Roman" w:cs="Times New Roman"/>
          <w:b/>
          <w:i/>
          <w:sz w:val="24"/>
          <w:szCs w:val="24"/>
        </w:rPr>
        <w:t>lobodno grobno mjesto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>- grobno mjesto kojega se Korisnik odrekao potpisivanjem Izjave o odricanju grobnog mjesta u korist Isporučitelja,</w:t>
      </w:r>
    </w:p>
    <w:p w:rsidR="00747699" w:rsidRPr="00747699" w:rsidRDefault="00BA2962" w:rsidP="0068408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14. N</w:t>
      </w:r>
      <w:r w:rsidR="00747699" w:rsidRPr="00747699">
        <w:rPr>
          <w:rFonts w:ascii="Times New Roman" w:eastAsia="Calibri" w:hAnsi="Times New Roman" w:cs="Times New Roman"/>
          <w:b/>
          <w:i/>
          <w:sz w:val="24"/>
          <w:szCs w:val="24"/>
        </w:rPr>
        <w:t>apušteno grobno mjesto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 xml:space="preserve"> - grobno mjesto za koje godišnja grobna naknada nije plaćena 10 godina, te se može ponovno dodijeliti na korištenje, ali tek </w:t>
      </w:r>
      <w:r w:rsidR="00747699" w:rsidRPr="00173F87">
        <w:rPr>
          <w:rFonts w:ascii="Times New Roman" w:eastAsia="Calibri" w:hAnsi="Times New Roman" w:cs="Times New Roman"/>
          <w:b/>
          <w:bCs/>
          <w:sz w:val="24"/>
          <w:szCs w:val="24"/>
        </w:rPr>
        <w:t>nakon proteka 15 godina od zadnjeg ukopa u grob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 xml:space="preserve">, odnosno, </w:t>
      </w:r>
      <w:r w:rsidR="00747699" w:rsidRPr="00173F87">
        <w:rPr>
          <w:rFonts w:ascii="Times New Roman" w:eastAsia="Calibri" w:hAnsi="Times New Roman" w:cs="Times New Roman"/>
          <w:b/>
          <w:bCs/>
          <w:sz w:val="24"/>
          <w:szCs w:val="24"/>
        </w:rPr>
        <w:t>30 godina od zadnjeg ukopa u grobnicu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699" w:rsidRPr="00747699" w:rsidRDefault="00BA2962" w:rsidP="0068408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15. U</w:t>
      </w:r>
      <w:r w:rsidR="00747699" w:rsidRPr="00747699">
        <w:rPr>
          <w:rFonts w:ascii="Times New Roman" w:eastAsia="Calibri" w:hAnsi="Times New Roman" w:cs="Times New Roman"/>
          <w:b/>
          <w:i/>
          <w:sz w:val="24"/>
          <w:szCs w:val="24"/>
        </w:rPr>
        <w:t>kop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 xml:space="preserve"> – polaganje posmrtnih ostataka u grobno mjesto,</w:t>
      </w:r>
    </w:p>
    <w:p w:rsidR="00747699" w:rsidRPr="00747699" w:rsidRDefault="00BA2962" w:rsidP="0068408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16. C</w:t>
      </w:r>
      <w:r w:rsidR="00747699" w:rsidRPr="00747699">
        <w:rPr>
          <w:rFonts w:ascii="Times New Roman" w:eastAsia="Calibri" w:hAnsi="Times New Roman" w:cs="Times New Roman"/>
          <w:b/>
          <w:i/>
          <w:sz w:val="24"/>
          <w:szCs w:val="24"/>
        </w:rPr>
        <w:t>eremonija pogreba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>- posljednji ispraćaj pokojnika koji započinje izlaskom iz mrtvačnice, a završava ukopom u grobno mjesto,</w:t>
      </w:r>
    </w:p>
    <w:p w:rsidR="00747699" w:rsidRPr="00747699" w:rsidRDefault="00BA2962" w:rsidP="0068408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17. I</w:t>
      </w:r>
      <w:r w:rsidR="00747699" w:rsidRPr="00747699">
        <w:rPr>
          <w:rFonts w:ascii="Times New Roman" w:eastAsia="Calibri" w:hAnsi="Times New Roman" w:cs="Times New Roman"/>
          <w:b/>
          <w:i/>
          <w:sz w:val="24"/>
          <w:szCs w:val="24"/>
        </w:rPr>
        <w:t>zjava o odricanju grobnog mjesta u korist Isporučitelja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>- izjava kojom se Korisnik odriče grobnog mjesta, odnosno besplatno prenosi pravo korištenja na Isporučitelja,</w:t>
      </w:r>
    </w:p>
    <w:p w:rsidR="00747699" w:rsidRPr="00747699" w:rsidRDefault="00BA2962" w:rsidP="0068408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18. P</w:t>
      </w:r>
      <w:r w:rsidR="00747699" w:rsidRPr="00747699">
        <w:rPr>
          <w:rFonts w:ascii="Times New Roman" w:eastAsia="Calibri" w:hAnsi="Times New Roman" w:cs="Times New Roman"/>
          <w:b/>
          <w:i/>
          <w:sz w:val="24"/>
          <w:szCs w:val="24"/>
        </w:rPr>
        <w:t>otvrda o posjedovanju grobnog mjesta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 xml:space="preserve"> – potvrda koju izdaje Isporučitelj u svrhu provođenja ostavinskog postupka nakon smrti Korisnika grobnog mjesta,</w:t>
      </w:r>
    </w:p>
    <w:p w:rsidR="00747699" w:rsidRPr="00747699" w:rsidRDefault="00BA2962" w:rsidP="0068408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19. P</w:t>
      </w:r>
      <w:r w:rsidR="00747699" w:rsidRPr="00747699">
        <w:rPr>
          <w:rFonts w:ascii="Times New Roman" w:eastAsia="Calibri" w:hAnsi="Times New Roman" w:cs="Times New Roman"/>
          <w:b/>
          <w:i/>
          <w:sz w:val="24"/>
          <w:szCs w:val="24"/>
        </w:rPr>
        <w:t>rijava za izgradnju grobnice, groba s okvirom ili adaptaciju grobnog mjesta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 xml:space="preserve"> – prijava koju podnosi Korisnik grobnog mjesta Isporučitelju ukoliko ima namjeru izgrađivati grobno mjesto,</w:t>
      </w:r>
    </w:p>
    <w:p w:rsidR="00747699" w:rsidRPr="00747699" w:rsidRDefault="00BA2962" w:rsidP="0068408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20. P</w:t>
      </w:r>
      <w:r w:rsidR="00747699" w:rsidRPr="00747699">
        <w:rPr>
          <w:rFonts w:ascii="Times New Roman" w:eastAsia="Calibri" w:hAnsi="Times New Roman" w:cs="Times New Roman"/>
          <w:b/>
          <w:i/>
          <w:sz w:val="24"/>
          <w:szCs w:val="24"/>
        </w:rPr>
        <w:t>ravo korištenja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 xml:space="preserve"> – šire je od prava ukopa, a obuhvaća i pravo ukopa i pravo raspolaganja grobnim mjestom,</w:t>
      </w:r>
    </w:p>
    <w:p w:rsidR="00747699" w:rsidRPr="00747699" w:rsidRDefault="00BA2962" w:rsidP="0068408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21. R</w:t>
      </w:r>
      <w:r w:rsidR="00747699" w:rsidRPr="00747699">
        <w:rPr>
          <w:rFonts w:ascii="Times New Roman" w:eastAsia="Calibri" w:hAnsi="Times New Roman" w:cs="Times New Roman"/>
          <w:b/>
          <w:i/>
          <w:sz w:val="24"/>
          <w:szCs w:val="24"/>
        </w:rPr>
        <w:t>ješenje o nasljeđivanju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 xml:space="preserve"> – rješenje koje donosi Općinski sud ili javni bilježnik u ostavinskom postupku nakon smrti Korisnika grobnog mjesta i koje je, između ostalog, mjerodavno za prijenos prava korištenja grobnog mjesta sa Korisnika na nasljednika,</w:t>
      </w:r>
    </w:p>
    <w:p w:rsidR="00747699" w:rsidRPr="00747699" w:rsidRDefault="00BA2962" w:rsidP="0068408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22. U</w:t>
      </w:r>
      <w:r w:rsidR="00747699" w:rsidRPr="00747699">
        <w:rPr>
          <w:rFonts w:ascii="Times New Roman" w:eastAsia="Calibri" w:hAnsi="Times New Roman" w:cs="Times New Roman"/>
          <w:b/>
          <w:i/>
          <w:sz w:val="24"/>
          <w:szCs w:val="24"/>
        </w:rPr>
        <w:t>govor o ustupanju grobnog mjesta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 xml:space="preserve"> – ugovor u pisanom obliku ovjeren kod javnog bilježnika kojim Korisnik grobnog mjesta pravo korištenja prenosi na treću osobu</w:t>
      </w:r>
    </w:p>
    <w:p w:rsidR="00747699" w:rsidRDefault="00BA2962" w:rsidP="0068408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23. O</w:t>
      </w:r>
      <w:r w:rsidR="00747699" w:rsidRPr="00747699">
        <w:rPr>
          <w:rFonts w:ascii="Times New Roman" w:eastAsia="Calibri" w:hAnsi="Times New Roman" w:cs="Times New Roman"/>
          <w:b/>
          <w:i/>
          <w:sz w:val="24"/>
          <w:szCs w:val="24"/>
        </w:rPr>
        <w:t>državanje groblja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 xml:space="preserve"> – uređenje i održavanje prostora i zgrada za obavljanje ispraćaja i ukopa umrlih, održavanje uređaja i instalacija, uređenje i održavanje zelenila, čišćenje groblja i zbrinjavanje otpada, kao i provođenje reda na grobljima,</w:t>
      </w:r>
    </w:p>
    <w:p w:rsidR="009B15E7" w:rsidRPr="00747699" w:rsidRDefault="009B15E7" w:rsidP="0068408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7699" w:rsidRPr="00747699" w:rsidRDefault="00747699" w:rsidP="0068408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47699">
        <w:rPr>
          <w:rFonts w:ascii="Times New Roman" w:eastAsia="Calibri" w:hAnsi="Times New Roman" w:cs="Times New Roman"/>
          <w:b/>
          <w:sz w:val="24"/>
          <w:szCs w:val="24"/>
        </w:rPr>
        <w:t>III. UGOVORNI ODNOSI IZMEĐU ISP</w:t>
      </w:r>
      <w:r w:rsidR="00C906EB">
        <w:rPr>
          <w:rFonts w:ascii="Times New Roman" w:eastAsia="Calibri" w:hAnsi="Times New Roman" w:cs="Times New Roman"/>
          <w:b/>
          <w:sz w:val="24"/>
          <w:szCs w:val="24"/>
        </w:rPr>
        <w:t>ORUČ</w:t>
      </w:r>
      <w:r w:rsidRPr="00747699">
        <w:rPr>
          <w:rFonts w:ascii="Times New Roman" w:eastAsia="Calibri" w:hAnsi="Times New Roman" w:cs="Times New Roman"/>
          <w:b/>
          <w:sz w:val="24"/>
          <w:szCs w:val="24"/>
        </w:rPr>
        <w:t>ITELJA</w:t>
      </w:r>
      <w:r w:rsidR="000E5EC8" w:rsidRPr="006873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47699">
        <w:rPr>
          <w:rFonts w:ascii="Times New Roman" w:eastAsia="Calibri" w:hAnsi="Times New Roman" w:cs="Times New Roman"/>
          <w:b/>
          <w:sz w:val="24"/>
          <w:szCs w:val="24"/>
        </w:rPr>
        <w:t>I KORISNIKA</w:t>
      </w:r>
    </w:p>
    <w:p w:rsidR="00747699" w:rsidRPr="00747699" w:rsidRDefault="00BA2962" w:rsidP="006840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4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699" w:rsidRPr="00747699" w:rsidRDefault="00747699" w:rsidP="006840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>Isporuka grobljanskih usluga zaključuje se na temelju izdavanja računa za tražene usluge Korisniku.</w:t>
      </w:r>
    </w:p>
    <w:p w:rsidR="007229A7" w:rsidRDefault="007229A7" w:rsidP="006840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7699" w:rsidRPr="00747699" w:rsidRDefault="007229A7" w:rsidP="006840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>robljanske usluge isporučuju se na neodređeno vrijeme.</w:t>
      </w:r>
    </w:p>
    <w:p w:rsidR="007229A7" w:rsidRDefault="007229A7" w:rsidP="006840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7699" w:rsidRPr="00747699" w:rsidRDefault="00747699" w:rsidP="006840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>Plaćanjem računa Korisnik u svemu prihvaća ove Opće uvjete.</w:t>
      </w:r>
    </w:p>
    <w:p w:rsidR="007229A7" w:rsidRDefault="007229A7" w:rsidP="006840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7699" w:rsidRDefault="00747699" w:rsidP="006840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>Isporučitelj je obvezan, na zahtjev Korisnika, bez naknade uručiti mu ove Opće uvjete.</w:t>
      </w:r>
    </w:p>
    <w:p w:rsidR="0068739E" w:rsidRDefault="0068739E" w:rsidP="0068408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06EB" w:rsidRPr="00747699" w:rsidRDefault="00C906EB" w:rsidP="0068408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7699" w:rsidRPr="00747699" w:rsidRDefault="007229A7" w:rsidP="0068408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IV. PRAVA I OBVEZE ISPORUČ</w:t>
      </w:r>
      <w:r w:rsidR="00747699" w:rsidRPr="00747699">
        <w:rPr>
          <w:rFonts w:ascii="Times New Roman" w:eastAsia="Calibri" w:hAnsi="Times New Roman" w:cs="Times New Roman"/>
          <w:b/>
          <w:sz w:val="24"/>
          <w:szCs w:val="24"/>
        </w:rPr>
        <w:t>ITELJA</w:t>
      </w:r>
    </w:p>
    <w:p w:rsidR="00747699" w:rsidRPr="00747699" w:rsidRDefault="00BA2962" w:rsidP="006840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5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699" w:rsidRPr="00747699" w:rsidRDefault="00747699" w:rsidP="006840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 xml:space="preserve">Prava i obveze Isporučitelja regulirane su sa Zakonom o grobljima, Pravilnikom o grobljima, Odlukom o grobljima, Pravilnikom ponašanja na grobljima od </w:t>
      </w:r>
      <w:r w:rsidR="006B5FB2">
        <w:rPr>
          <w:rFonts w:ascii="Times New Roman" w:eastAsia="Calibri" w:hAnsi="Times New Roman" w:cs="Times New Roman"/>
          <w:sz w:val="24"/>
          <w:szCs w:val="24"/>
        </w:rPr>
        <w:t>01</w:t>
      </w:r>
      <w:r w:rsidRPr="0074769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B5FB2">
        <w:rPr>
          <w:rFonts w:ascii="Times New Roman" w:eastAsia="Calibri" w:hAnsi="Times New Roman" w:cs="Times New Roman"/>
          <w:sz w:val="24"/>
          <w:szCs w:val="24"/>
        </w:rPr>
        <w:t>04</w:t>
      </w:r>
      <w:r w:rsidRPr="00747699">
        <w:rPr>
          <w:rFonts w:ascii="Times New Roman" w:eastAsia="Calibri" w:hAnsi="Times New Roman" w:cs="Times New Roman"/>
          <w:sz w:val="24"/>
          <w:szCs w:val="24"/>
        </w:rPr>
        <w:t>. 20</w:t>
      </w:r>
      <w:r w:rsidR="006B5FB2">
        <w:rPr>
          <w:rFonts w:ascii="Times New Roman" w:eastAsia="Calibri" w:hAnsi="Times New Roman" w:cs="Times New Roman"/>
          <w:sz w:val="24"/>
          <w:szCs w:val="24"/>
        </w:rPr>
        <w:t>17</w:t>
      </w:r>
      <w:r w:rsidRPr="00747699">
        <w:rPr>
          <w:rFonts w:ascii="Times New Roman" w:eastAsia="Calibri" w:hAnsi="Times New Roman" w:cs="Times New Roman"/>
          <w:sz w:val="24"/>
          <w:szCs w:val="24"/>
        </w:rPr>
        <w:t>. godine i ostalim zakonskim propisima iz ove djelatnosti.</w:t>
      </w:r>
    </w:p>
    <w:p w:rsidR="007229A7" w:rsidRDefault="007229A7" w:rsidP="006840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47699" w:rsidRPr="00747699" w:rsidRDefault="00BA2962" w:rsidP="006840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6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699" w:rsidRDefault="00747699" w:rsidP="006840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>Isporučitelj vodi Grobni očevidnik i registar umrlih osoba sukladno Pravilniku o vođenju grobnog očevidnika i registra umrlih osoba (N.N. 143/98.)</w:t>
      </w:r>
    </w:p>
    <w:p w:rsidR="005A3481" w:rsidRPr="00747699" w:rsidRDefault="005A3481" w:rsidP="006840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7699" w:rsidRPr="00747699" w:rsidRDefault="00801823" w:rsidP="006840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7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699" w:rsidRDefault="00747699" w:rsidP="006840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>Ekshumacija i prijenos posmrtnih ostataka obavlja se sukladno Pravilniku o uvjetima i načinu obavljanja prijenosa, pogreba i iskopavanja umrlih osoba (N.N. 23/94.)</w:t>
      </w:r>
      <w:r w:rsidR="005A348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A3481" w:rsidRPr="00747699" w:rsidRDefault="005A3481" w:rsidP="006840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7699" w:rsidRPr="00747699" w:rsidRDefault="00801823" w:rsidP="006840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8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699" w:rsidRPr="00747699" w:rsidRDefault="00747699" w:rsidP="006840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>Prijava za ukop može se</w:t>
      </w:r>
      <w:r w:rsidR="00801823">
        <w:rPr>
          <w:rFonts w:ascii="Times New Roman" w:eastAsia="Calibri" w:hAnsi="Times New Roman" w:cs="Times New Roman"/>
          <w:sz w:val="24"/>
          <w:szCs w:val="24"/>
        </w:rPr>
        <w:t xml:space="preserve"> obaviti svakog radnog dana od 7-15 sati osobno ili na</w:t>
      </w:r>
      <w:r w:rsidRPr="00747699">
        <w:rPr>
          <w:rFonts w:ascii="Times New Roman" w:eastAsia="Calibri" w:hAnsi="Times New Roman" w:cs="Times New Roman"/>
          <w:sz w:val="24"/>
          <w:szCs w:val="24"/>
        </w:rPr>
        <w:t xml:space="preserve"> tel. </w:t>
      </w:r>
      <w:r w:rsidR="0084156D">
        <w:rPr>
          <w:rFonts w:ascii="Times New Roman" w:eastAsia="Calibri" w:hAnsi="Times New Roman" w:cs="Times New Roman"/>
          <w:sz w:val="24"/>
          <w:szCs w:val="24"/>
        </w:rPr>
        <w:t>031/</w:t>
      </w:r>
      <w:r w:rsidR="00801823">
        <w:rPr>
          <w:rFonts w:ascii="Times New Roman" w:eastAsia="Calibri" w:hAnsi="Times New Roman" w:cs="Times New Roman"/>
          <w:sz w:val="24"/>
          <w:szCs w:val="24"/>
        </w:rPr>
        <w:t>730 041</w:t>
      </w:r>
      <w:r w:rsidRPr="007476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229A7" w:rsidRDefault="007229A7" w:rsidP="006840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37D35" w:rsidRDefault="00801823" w:rsidP="006840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Kod zaprimanja prijava određuje se termin pogreba s prijaviteljem.  Pogreb je moguće </w:t>
      </w:r>
      <w:r w:rsidR="00537D35">
        <w:rPr>
          <w:rFonts w:ascii="Times New Roman" w:eastAsia="Calibri" w:hAnsi="Times New Roman" w:cs="Times New Roman"/>
          <w:sz w:val="24"/>
          <w:szCs w:val="24"/>
        </w:rPr>
        <w:t>obaviti svaki radni dan:</w:t>
      </w:r>
    </w:p>
    <w:p w:rsidR="00537D35" w:rsidRDefault="00537D35" w:rsidP="0068408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Od 01.04. do 30.09 od 10 do 17 sati;</w:t>
      </w:r>
    </w:p>
    <w:p w:rsidR="00537D35" w:rsidRDefault="00537D35" w:rsidP="0068408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Od 01.</w:t>
      </w:r>
      <w:r w:rsidR="00173F87">
        <w:rPr>
          <w:rFonts w:ascii="Times New Roman" w:eastAsia="Calibri" w:hAnsi="Times New Roman" w:cs="Times New Roman"/>
          <w:sz w:val="24"/>
          <w:szCs w:val="24"/>
        </w:rPr>
        <w:t>01</w:t>
      </w:r>
      <w:r>
        <w:rPr>
          <w:rFonts w:ascii="Times New Roman" w:eastAsia="Calibri" w:hAnsi="Times New Roman" w:cs="Times New Roman"/>
          <w:sz w:val="24"/>
          <w:szCs w:val="24"/>
        </w:rPr>
        <w:t xml:space="preserve">. do 31.03. </w:t>
      </w:r>
      <w:r w:rsidR="00173F87">
        <w:rPr>
          <w:rFonts w:ascii="Times New Roman" w:eastAsia="Calibri" w:hAnsi="Times New Roman" w:cs="Times New Roman"/>
          <w:sz w:val="24"/>
          <w:szCs w:val="24"/>
        </w:rPr>
        <w:t xml:space="preserve"> i od 01.1. do 31.12. </w:t>
      </w:r>
      <w:r>
        <w:rPr>
          <w:rFonts w:ascii="Times New Roman" w:eastAsia="Calibri" w:hAnsi="Times New Roman" w:cs="Times New Roman"/>
          <w:sz w:val="24"/>
          <w:szCs w:val="24"/>
        </w:rPr>
        <w:t>od 11 do 16 sati.</w:t>
      </w:r>
    </w:p>
    <w:p w:rsidR="007229A7" w:rsidRDefault="007229A7" w:rsidP="006840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37D35" w:rsidRDefault="00537D35" w:rsidP="006840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Vikendom i blagdanima pogrebi se ne održavaju.  U izuzetnim slučajevima pogreb je moguće organizirati vikendom ili blagdanon uz suglasnost Isporučitelja usluge te povećanu cijenu usluge za 50%.</w:t>
      </w:r>
    </w:p>
    <w:p w:rsidR="005A3481" w:rsidRDefault="005A3481" w:rsidP="006840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7699" w:rsidRPr="00747699" w:rsidRDefault="00537D35" w:rsidP="006840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9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F6ADB" w:rsidRDefault="00747699" w:rsidP="006840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>Svi dogovori u vezi pogreba (lokacija grobnog mjest</w:t>
      </w:r>
      <w:r w:rsidR="007229A7">
        <w:rPr>
          <w:rFonts w:ascii="Times New Roman" w:eastAsia="Calibri" w:hAnsi="Times New Roman" w:cs="Times New Roman"/>
          <w:sz w:val="24"/>
          <w:szCs w:val="24"/>
        </w:rPr>
        <w:t xml:space="preserve">a, način ukopa) dogovaraju se s </w:t>
      </w:r>
      <w:r w:rsidRPr="00747699">
        <w:rPr>
          <w:rFonts w:ascii="Times New Roman" w:eastAsia="Calibri" w:hAnsi="Times New Roman" w:cs="Times New Roman"/>
          <w:sz w:val="24"/>
          <w:szCs w:val="24"/>
        </w:rPr>
        <w:t>Isporučiteljom</w:t>
      </w:r>
      <w:r w:rsidR="002F6AD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F6ADB" w:rsidRDefault="002F6ADB" w:rsidP="0068408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najkasnije</w:t>
      </w:r>
      <w:r w:rsidR="00747699" w:rsidRPr="002F6ADB">
        <w:rPr>
          <w:rFonts w:ascii="Times New Roman" w:eastAsia="Calibri" w:hAnsi="Times New Roman" w:cs="Times New Roman"/>
          <w:sz w:val="24"/>
          <w:szCs w:val="24"/>
        </w:rPr>
        <w:t xml:space="preserve"> dan prije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pogreba ukoliko je potrebno kopati grob </w:t>
      </w:r>
      <w:r w:rsidR="00747699" w:rsidRPr="002F6ADB">
        <w:rPr>
          <w:rFonts w:ascii="Times New Roman" w:eastAsia="Calibri" w:hAnsi="Times New Roman" w:cs="Times New Roman"/>
          <w:sz w:val="24"/>
          <w:szCs w:val="24"/>
        </w:rPr>
        <w:t xml:space="preserve">ili </w:t>
      </w:r>
    </w:p>
    <w:p w:rsidR="00747699" w:rsidRPr="002F6ADB" w:rsidRDefault="002F6ADB" w:rsidP="0068408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najkasnije </w:t>
      </w:r>
      <w:r w:rsidR="00747699" w:rsidRPr="002F6ADB">
        <w:rPr>
          <w:rFonts w:ascii="Times New Roman" w:eastAsia="Calibri" w:hAnsi="Times New Roman" w:cs="Times New Roman"/>
          <w:sz w:val="24"/>
          <w:szCs w:val="24"/>
        </w:rPr>
        <w:t>na dan pogreba u radno vrijeme od 7,00 do 8,00 sati</w:t>
      </w:r>
      <w:r>
        <w:rPr>
          <w:rFonts w:ascii="Times New Roman" w:eastAsia="Calibri" w:hAnsi="Times New Roman" w:cs="Times New Roman"/>
          <w:sz w:val="24"/>
          <w:szCs w:val="24"/>
        </w:rPr>
        <w:t>, ukoliko postoji zidana grobnica</w:t>
      </w:r>
      <w:r w:rsidR="00747699" w:rsidRPr="002F6AD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229A7" w:rsidRDefault="007229A7" w:rsidP="006840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7699" w:rsidRDefault="00747699" w:rsidP="006840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>Vrijeme pogreba određuje se redoslijedom dolaska.</w:t>
      </w:r>
    </w:p>
    <w:p w:rsidR="005A3481" w:rsidRPr="00747699" w:rsidRDefault="005A3481" w:rsidP="006840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7699" w:rsidRPr="00747699" w:rsidRDefault="002F6ADB" w:rsidP="006840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10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34964" w:rsidRDefault="00747699" w:rsidP="006840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>Redoslijed prodaje grobnih mjesta određuje Isporučitelj.</w:t>
      </w:r>
    </w:p>
    <w:p w:rsidR="005A3481" w:rsidRPr="00747699" w:rsidRDefault="005A3481" w:rsidP="006840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7699" w:rsidRPr="00747699" w:rsidRDefault="00D143B5" w:rsidP="006840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>lanak 1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B15E7" w:rsidRDefault="00747699" w:rsidP="006840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>Isporučitelj nije odgovoran za štetu nas</w:t>
      </w:r>
      <w:r w:rsidR="00D143B5">
        <w:rPr>
          <w:rFonts w:ascii="Times New Roman" w:eastAsia="Calibri" w:hAnsi="Times New Roman" w:cs="Times New Roman"/>
          <w:sz w:val="24"/>
          <w:szCs w:val="24"/>
        </w:rPr>
        <w:t xml:space="preserve">talu na grobnom mjestu ako za </w:t>
      </w:r>
      <w:r w:rsidRPr="00747699">
        <w:rPr>
          <w:rFonts w:ascii="Times New Roman" w:eastAsia="Calibri" w:hAnsi="Times New Roman" w:cs="Times New Roman"/>
          <w:sz w:val="24"/>
          <w:szCs w:val="24"/>
        </w:rPr>
        <w:t xml:space="preserve"> nema dokaza</w:t>
      </w:r>
      <w:r w:rsidR="00D143B5">
        <w:rPr>
          <w:rFonts w:ascii="Times New Roman" w:eastAsia="Calibri" w:hAnsi="Times New Roman" w:cs="Times New Roman"/>
          <w:sz w:val="24"/>
          <w:szCs w:val="24"/>
        </w:rPr>
        <w:t xml:space="preserve"> da je počinio štetu. </w:t>
      </w:r>
    </w:p>
    <w:p w:rsidR="007229A7" w:rsidRDefault="007229A7" w:rsidP="006840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3481" w:rsidRPr="00747699" w:rsidRDefault="00747699" w:rsidP="0068408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47699">
        <w:rPr>
          <w:rFonts w:ascii="Times New Roman" w:eastAsia="Calibri" w:hAnsi="Times New Roman" w:cs="Times New Roman"/>
          <w:b/>
          <w:sz w:val="24"/>
          <w:szCs w:val="24"/>
        </w:rPr>
        <w:t>V. PRAVA I OBVEZE KORISNIKA</w:t>
      </w:r>
    </w:p>
    <w:p w:rsidR="00747699" w:rsidRPr="00747699" w:rsidRDefault="00D143B5" w:rsidP="006840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>lanak 1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17436" w:rsidRDefault="00747699" w:rsidP="006840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>Obveza korištenja grobljanske usluge započinje</w:t>
      </w:r>
      <w:r w:rsidR="00B1743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229A7" w:rsidRDefault="00747699" w:rsidP="0068408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436">
        <w:rPr>
          <w:rFonts w:ascii="Times New Roman" w:eastAsia="Calibri" w:hAnsi="Times New Roman" w:cs="Times New Roman"/>
          <w:sz w:val="24"/>
          <w:szCs w:val="24"/>
        </w:rPr>
        <w:t xml:space="preserve"> trenutkom stjecanja prava korištenja dodjelom grobnog mjesta na korištenje ili </w:t>
      </w:r>
    </w:p>
    <w:p w:rsidR="007229A7" w:rsidRDefault="00747699" w:rsidP="0068408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29A7">
        <w:rPr>
          <w:rFonts w:ascii="Times New Roman" w:eastAsia="Calibri" w:hAnsi="Times New Roman" w:cs="Times New Roman"/>
          <w:sz w:val="24"/>
          <w:szCs w:val="24"/>
        </w:rPr>
        <w:t>prenošenjem prava korištenja grobnog mjesta</w:t>
      </w:r>
      <w:r w:rsidR="00B17436" w:rsidRPr="007229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29A7">
        <w:rPr>
          <w:rFonts w:ascii="Times New Roman" w:eastAsia="Calibri" w:hAnsi="Times New Roman" w:cs="Times New Roman"/>
          <w:sz w:val="24"/>
          <w:szCs w:val="24"/>
        </w:rPr>
        <w:t>nakon smrti korisnika na nasljednika R</w:t>
      </w:r>
      <w:r w:rsidR="007229A7">
        <w:rPr>
          <w:rFonts w:ascii="Times New Roman" w:eastAsia="Calibri" w:hAnsi="Times New Roman" w:cs="Times New Roman"/>
          <w:sz w:val="24"/>
          <w:szCs w:val="24"/>
        </w:rPr>
        <w:t>ješenjem o nasljeđivanju, kao i</w:t>
      </w:r>
    </w:p>
    <w:p w:rsidR="00747699" w:rsidRPr="007229A7" w:rsidRDefault="00747699" w:rsidP="0068408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29A7">
        <w:rPr>
          <w:rFonts w:ascii="Times New Roman" w:eastAsia="Calibri" w:hAnsi="Times New Roman" w:cs="Times New Roman"/>
          <w:sz w:val="24"/>
          <w:szCs w:val="24"/>
        </w:rPr>
        <w:t>prenošenjem prava korištenja Ugovorom o ustupanju grobnog mjesta trećoj osobi.</w:t>
      </w:r>
    </w:p>
    <w:p w:rsidR="00B17436" w:rsidRDefault="00B17436" w:rsidP="00684089">
      <w:pPr>
        <w:pStyle w:val="Odlomakpopisa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17436" w:rsidRPr="00B17436" w:rsidRDefault="00B17436" w:rsidP="00684089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13.</w:t>
      </w:r>
    </w:p>
    <w:p w:rsidR="00747699" w:rsidRPr="00747699" w:rsidRDefault="00B17436" w:rsidP="006840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Račun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 xml:space="preserve"> za grobljanske usluge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 izdaje na dan </w:t>
      </w:r>
      <w:r w:rsidRPr="00B17436">
        <w:rPr>
          <w:rFonts w:ascii="Times New Roman" w:eastAsia="Calibri" w:hAnsi="Times New Roman" w:cs="Times New Roman"/>
          <w:sz w:val="24"/>
          <w:szCs w:val="24"/>
        </w:rPr>
        <w:t>stjecanja prava korištenja i prava ukopa u grobno mjesto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229A7" w:rsidRDefault="00B17436" w:rsidP="0068408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229A7">
        <w:rPr>
          <w:rFonts w:ascii="Times New Roman" w:eastAsia="Calibri" w:hAnsi="Times New Roman" w:cs="Times New Roman"/>
          <w:sz w:val="24"/>
          <w:szCs w:val="24"/>
        </w:rPr>
        <w:t>dodjele</w:t>
      </w:r>
      <w:r w:rsidR="00747699" w:rsidRPr="007229A7">
        <w:rPr>
          <w:rFonts w:ascii="Times New Roman" w:eastAsia="Calibri" w:hAnsi="Times New Roman" w:cs="Times New Roman"/>
          <w:sz w:val="24"/>
          <w:szCs w:val="24"/>
        </w:rPr>
        <w:t xml:space="preserve"> grobnog mjesta na korištenje</w:t>
      </w:r>
      <w:r w:rsidRPr="007229A7">
        <w:rPr>
          <w:rFonts w:ascii="Times New Roman" w:eastAsia="Calibri" w:hAnsi="Times New Roman" w:cs="Times New Roman"/>
          <w:sz w:val="24"/>
          <w:szCs w:val="24"/>
        </w:rPr>
        <w:t>,</w:t>
      </w:r>
    </w:p>
    <w:p w:rsidR="007229A7" w:rsidRDefault="00B17436" w:rsidP="0068408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229A7">
        <w:rPr>
          <w:rFonts w:ascii="Times New Roman" w:eastAsia="Calibri" w:hAnsi="Times New Roman" w:cs="Times New Roman"/>
          <w:sz w:val="24"/>
          <w:szCs w:val="24"/>
        </w:rPr>
        <w:t>obračuna godišnje grobne naknade</w:t>
      </w:r>
      <w:r w:rsidR="00747699" w:rsidRPr="007229A7">
        <w:rPr>
          <w:rFonts w:ascii="Times New Roman" w:eastAsia="Calibri" w:hAnsi="Times New Roman" w:cs="Times New Roman"/>
          <w:sz w:val="24"/>
          <w:szCs w:val="24"/>
        </w:rPr>
        <w:t xml:space="preserve"> za tekuću godinu</w:t>
      </w:r>
      <w:r w:rsidRPr="007229A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229A7" w:rsidRDefault="00B17436" w:rsidP="0068408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229A7">
        <w:rPr>
          <w:rFonts w:ascii="Times New Roman" w:eastAsia="Calibri" w:hAnsi="Times New Roman" w:cs="Times New Roman"/>
          <w:sz w:val="24"/>
          <w:szCs w:val="24"/>
        </w:rPr>
        <w:t xml:space="preserve">pružanja </w:t>
      </w:r>
      <w:r w:rsidR="00747699" w:rsidRPr="007229A7">
        <w:rPr>
          <w:rFonts w:ascii="Times New Roman" w:eastAsia="Calibri" w:hAnsi="Times New Roman" w:cs="Times New Roman"/>
          <w:sz w:val="24"/>
          <w:szCs w:val="24"/>
        </w:rPr>
        <w:t>usluge ukopa</w:t>
      </w:r>
      <w:r w:rsidRPr="007229A7">
        <w:rPr>
          <w:rFonts w:ascii="Times New Roman" w:eastAsia="Calibri" w:hAnsi="Times New Roman" w:cs="Times New Roman"/>
          <w:sz w:val="24"/>
          <w:szCs w:val="24"/>
        </w:rPr>
        <w:t>,</w:t>
      </w:r>
    </w:p>
    <w:p w:rsidR="007229A7" w:rsidRDefault="00B17436" w:rsidP="0068408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229A7">
        <w:rPr>
          <w:rFonts w:ascii="Times New Roman" w:eastAsia="Calibri" w:hAnsi="Times New Roman" w:cs="Times New Roman"/>
          <w:sz w:val="24"/>
          <w:szCs w:val="24"/>
        </w:rPr>
        <w:t>prodaje</w:t>
      </w:r>
      <w:r w:rsidR="00747699" w:rsidRPr="007229A7">
        <w:rPr>
          <w:rFonts w:ascii="Times New Roman" w:eastAsia="Calibri" w:hAnsi="Times New Roman" w:cs="Times New Roman"/>
          <w:sz w:val="24"/>
          <w:szCs w:val="24"/>
        </w:rPr>
        <w:t xml:space="preserve"> izgrađenog grobnog mjesta do faze oblaganja kamenom</w:t>
      </w:r>
      <w:r w:rsidRPr="007229A7">
        <w:rPr>
          <w:rFonts w:ascii="Times New Roman" w:eastAsia="Calibri" w:hAnsi="Times New Roman" w:cs="Times New Roman"/>
          <w:sz w:val="24"/>
          <w:szCs w:val="24"/>
        </w:rPr>
        <w:t>,</w:t>
      </w:r>
    </w:p>
    <w:p w:rsidR="00747699" w:rsidRPr="007229A7" w:rsidRDefault="00B17436" w:rsidP="0068408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229A7">
        <w:rPr>
          <w:rFonts w:ascii="Times New Roman" w:eastAsia="Calibri" w:hAnsi="Times New Roman" w:cs="Times New Roman"/>
          <w:sz w:val="24"/>
          <w:szCs w:val="24"/>
        </w:rPr>
        <w:t>pružanja drugih grobljanskih usluga</w:t>
      </w:r>
      <w:r w:rsidR="009536FD" w:rsidRPr="007229A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23FE8" w:rsidRDefault="00923FE8" w:rsidP="006840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36FD" w:rsidRPr="00747699" w:rsidRDefault="009536FD" w:rsidP="006840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Članak 14.</w:t>
      </w:r>
    </w:p>
    <w:p w:rsidR="00747699" w:rsidRDefault="00747699" w:rsidP="006840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>Dan stjecanja pravomoćnosti Rješenja o nasljeđivanju, kao i dan potpisa Ugovora o ustupanju grobnog mjesta trećim osobama smatraju se danom prenošenja prava korištenja na novog korisnika.</w:t>
      </w:r>
    </w:p>
    <w:p w:rsidR="007229A7" w:rsidRPr="00747699" w:rsidRDefault="007229A7" w:rsidP="006840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699" w:rsidRPr="00747699" w:rsidRDefault="009536FD" w:rsidP="006840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Korisnici iz stavka 1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>. ovog članka obvezni su u roku 30 dana dostaviti Isporučitelju presliku Rješenja o nasljeđivanju ili Ugovora o ustupanju grobnog mjesta, kao i sve promjene koje se odnose na promjenu adrese na koju se šalju računi i druge relevantne podatke koji utječu na međusobne odnose u isporuci i korištenju usluge.</w:t>
      </w:r>
    </w:p>
    <w:p w:rsidR="007229A7" w:rsidRDefault="007229A7" w:rsidP="006840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3481" w:rsidRDefault="00747699" w:rsidP="006840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>Ako se po ostavinskoj raspravi jedno grobno mjesto prenosi na više nasljednika, nasljednici su dužni izjavom kod javnog bilježnika odrediti koji</w:t>
      </w:r>
      <w:r w:rsidR="007229A7">
        <w:rPr>
          <w:rFonts w:ascii="Times New Roman" w:eastAsia="Calibri" w:hAnsi="Times New Roman" w:cs="Times New Roman"/>
          <w:sz w:val="24"/>
          <w:szCs w:val="24"/>
        </w:rPr>
        <w:t xml:space="preserve"> će se od nasljednika upisati u </w:t>
      </w:r>
      <w:r w:rsidRPr="00747699">
        <w:rPr>
          <w:rFonts w:ascii="Times New Roman" w:eastAsia="Calibri" w:hAnsi="Times New Roman" w:cs="Times New Roman"/>
          <w:sz w:val="24"/>
          <w:szCs w:val="24"/>
        </w:rPr>
        <w:t>grobljansku evidenciju kao korisnik. Izjava ne isključuje pravo korištenja i pravo ukopa.</w:t>
      </w:r>
    </w:p>
    <w:p w:rsidR="00F65D4D" w:rsidRDefault="00F65D4D" w:rsidP="006840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A3481" w:rsidRDefault="009536FD" w:rsidP="006840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15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A3481" w:rsidRPr="00747699" w:rsidRDefault="00747699" w:rsidP="006840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>Korisnik je obvezan pravodobno prijaviti i ispuniti Prijavu za izgradnju grobnice, groba s okvirom ili adaptaciju grobnog mjesta ukoliko ima namjeru obaviti bilo kakve promjene na uređenju i izgradnji grobnog mjesta.</w:t>
      </w:r>
    </w:p>
    <w:p w:rsidR="00F65D4D" w:rsidRDefault="00F65D4D" w:rsidP="006840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47699" w:rsidRPr="00747699" w:rsidRDefault="009A7625" w:rsidP="006840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16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699" w:rsidRDefault="00747699" w:rsidP="006840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>Sve zahtjeve Korisnik podnosi Isporučitelju u sjedištu Isporučitelja, u K</w:t>
      </w:r>
      <w:r w:rsidR="009A7625">
        <w:rPr>
          <w:rFonts w:ascii="Times New Roman" w:eastAsia="Calibri" w:hAnsi="Times New Roman" w:cs="Times New Roman"/>
          <w:sz w:val="24"/>
          <w:szCs w:val="24"/>
        </w:rPr>
        <w:t>neževim Vinogradima, Glavna 82</w:t>
      </w:r>
      <w:r w:rsidRPr="00747699">
        <w:rPr>
          <w:rFonts w:ascii="Times New Roman" w:eastAsia="Calibri" w:hAnsi="Times New Roman" w:cs="Times New Roman"/>
          <w:sz w:val="24"/>
          <w:szCs w:val="24"/>
        </w:rPr>
        <w:t>, radnim danom u vremenu od 7,00 do 15,00 sati.</w:t>
      </w:r>
      <w:r w:rsidR="009A762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A3481" w:rsidRPr="00747699" w:rsidRDefault="005A3481" w:rsidP="006840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7699" w:rsidRPr="00747699" w:rsidRDefault="009A7625" w:rsidP="006840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>lanak 1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699" w:rsidRDefault="00747699" w:rsidP="006840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>Ako se Korisnik namjerava odreći grobnog mjesta u korist Isporučitelja, dužan je dati pismenu Izjavu o odricanju grobnog mjesta u korist Isporučitelja.</w:t>
      </w:r>
    </w:p>
    <w:p w:rsidR="007229A7" w:rsidRDefault="007229A7" w:rsidP="006840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4964" w:rsidRPr="00747699" w:rsidRDefault="00E34964" w:rsidP="0068408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Korisnik koji se odriče grobnog mjesta dužan je ukloniti grobne oznake (križ, grobnu ploču/spomenik i sl.) najkasnije 30 dana od datuma Izjave o odricanju. Ukoliko Korisnik ne ukloni grobne oznake u ostavljenom roku Isporučitelj će ih ukloniti, a račun za nastale troškove ispostaviti Korisniku.</w:t>
      </w:r>
    </w:p>
    <w:p w:rsidR="00747699" w:rsidRPr="00747699" w:rsidRDefault="00747699" w:rsidP="0068408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>Grobno mjesto kojeg se Korisnik odriče u korist Isporučitelja fotografirat će se i uvesti u grobljansku evidenciju pod kategoriju slobodnih grobnih mjesta</w:t>
      </w:r>
      <w:r w:rsidR="009A762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699" w:rsidRPr="00747699" w:rsidRDefault="009A7625" w:rsidP="006840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18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699" w:rsidRDefault="00747699" w:rsidP="006840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>Korisnik je dužan održavati grobno mjesto prema članku 13. Odluke o grobljima.</w:t>
      </w:r>
    </w:p>
    <w:p w:rsidR="005A3481" w:rsidRPr="00747699" w:rsidRDefault="005A3481" w:rsidP="006840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7699" w:rsidRPr="00747699" w:rsidRDefault="00C73551" w:rsidP="006840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19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699" w:rsidRDefault="00747699" w:rsidP="006840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>Ukoliko se ukop obavlja u grobnicu, Korisnik je dužan osigurati dvostruki lijes, unutarnji limeni, a vanjski drveni.</w:t>
      </w:r>
    </w:p>
    <w:p w:rsidR="005A3481" w:rsidRPr="00747699" w:rsidRDefault="005A3481" w:rsidP="006840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7699" w:rsidRPr="00747699" w:rsidRDefault="00C906EB" w:rsidP="0068408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VI. OSNOVNI TEHNIČ</w:t>
      </w:r>
      <w:r w:rsidR="00747699" w:rsidRPr="00747699">
        <w:rPr>
          <w:rFonts w:ascii="Times New Roman" w:eastAsia="Calibri" w:hAnsi="Times New Roman" w:cs="Times New Roman"/>
          <w:b/>
          <w:sz w:val="24"/>
          <w:szCs w:val="24"/>
        </w:rPr>
        <w:t xml:space="preserve">KI UVJETI </w:t>
      </w:r>
      <w:r w:rsidR="00BE08C9">
        <w:rPr>
          <w:rFonts w:ascii="Times New Roman" w:eastAsia="Calibri" w:hAnsi="Times New Roman" w:cs="Times New Roman"/>
          <w:b/>
          <w:sz w:val="24"/>
          <w:szCs w:val="24"/>
        </w:rPr>
        <w:t xml:space="preserve"> ZA DAVANJE GROBNIH MJESTA NA KORIŠTENJE </w:t>
      </w:r>
    </w:p>
    <w:p w:rsidR="00747699" w:rsidRPr="00747699" w:rsidRDefault="00C73551" w:rsidP="006840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20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C497D" w:rsidRDefault="00FC497D" w:rsidP="00684089">
      <w:pPr>
        <w:pStyle w:val="t-98-2"/>
        <w:shd w:val="clear" w:color="auto" w:fill="FFFFFF"/>
        <w:spacing w:before="0" w:beforeAutospacing="0" w:after="0" w:afterAutospacing="0"/>
        <w:textAlignment w:val="baseline"/>
        <w:rPr>
          <w:rFonts w:ascii="Times-NewRoman" w:hAnsi="Times-NewRoman"/>
          <w:color w:val="000000"/>
          <w:sz w:val="19"/>
          <w:szCs w:val="19"/>
        </w:rPr>
      </w:pPr>
      <w:r w:rsidRPr="00A33917">
        <w:rPr>
          <w:color w:val="000000"/>
          <w:bdr w:val="none" w:sz="0" w:space="0" w:color="auto" w:frame="1"/>
        </w:rPr>
        <w:t>Neto dimenzija grobnog mjesta predstav</w:t>
      </w:r>
      <w:r w:rsidRPr="00A33917">
        <w:rPr>
          <w:color w:val="000000"/>
          <w:bdr w:val="none" w:sz="0" w:space="0" w:color="auto" w:frame="1"/>
        </w:rPr>
        <w:softHyphen/>
        <w:t xml:space="preserve">lja veličinu same ukopne jame koja iznosi </w:t>
      </w:r>
      <w:r w:rsidR="00AF7CD0" w:rsidRPr="00A33917">
        <w:rPr>
          <w:color w:val="000000"/>
          <w:bdr w:val="none" w:sz="0" w:space="0" w:color="auto" w:frame="1"/>
        </w:rPr>
        <w:t>9</w:t>
      </w:r>
      <w:r w:rsidRPr="00A33917">
        <w:rPr>
          <w:color w:val="000000"/>
          <w:bdr w:val="none" w:sz="0" w:space="0" w:color="auto" w:frame="1"/>
        </w:rPr>
        <w:t>0 x 2</w:t>
      </w:r>
      <w:r w:rsidR="00AF7CD0" w:rsidRPr="00A33917">
        <w:rPr>
          <w:color w:val="000000"/>
          <w:bdr w:val="none" w:sz="0" w:space="0" w:color="auto" w:frame="1"/>
        </w:rPr>
        <w:t>15</w:t>
      </w:r>
      <w:r w:rsidRPr="00A33917">
        <w:rPr>
          <w:color w:val="000000"/>
          <w:bdr w:val="none" w:sz="0" w:space="0" w:color="auto" w:frame="1"/>
        </w:rPr>
        <w:t xml:space="preserve"> cm, a dno groba mora biti najma</w:t>
      </w:r>
      <w:r w:rsidRPr="00A33917">
        <w:rPr>
          <w:color w:val="000000"/>
          <w:bdr w:val="none" w:sz="0" w:space="0" w:color="auto" w:frame="1"/>
        </w:rPr>
        <w:softHyphen/>
        <w:t>nje 50 cm iznad najviše točke podzemne vode.</w:t>
      </w:r>
    </w:p>
    <w:p w:rsidR="007229A7" w:rsidRDefault="007229A7" w:rsidP="00684089">
      <w:pPr>
        <w:pStyle w:val="t-98-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</w:p>
    <w:p w:rsidR="00AF7CD0" w:rsidRPr="00A33917" w:rsidRDefault="00FC497D" w:rsidP="00684089">
      <w:pPr>
        <w:pStyle w:val="t-98-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A33917">
        <w:rPr>
          <w:color w:val="000000"/>
          <w:bdr w:val="none" w:sz="0" w:space="0" w:color="auto" w:frame="1"/>
        </w:rPr>
        <w:t>Bruto dimenzija</w:t>
      </w:r>
      <w:r w:rsidR="00AF7CD0" w:rsidRPr="00A33917">
        <w:rPr>
          <w:color w:val="000000"/>
          <w:bdr w:val="none" w:sz="0" w:space="0" w:color="auto" w:frame="1"/>
        </w:rPr>
        <w:t>:</w:t>
      </w:r>
    </w:p>
    <w:p w:rsidR="007229A7" w:rsidRDefault="00AF7CD0" w:rsidP="00684089">
      <w:pPr>
        <w:pStyle w:val="t-98-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A33917">
        <w:rPr>
          <w:color w:val="000000"/>
          <w:bdr w:val="none" w:sz="0" w:space="0" w:color="auto" w:frame="1"/>
        </w:rPr>
        <w:t xml:space="preserve">jednostrukog </w:t>
      </w:r>
      <w:r w:rsidR="00FC497D" w:rsidRPr="00A33917">
        <w:rPr>
          <w:color w:val="000000"/>
          <w:bdr w:val="none" w:sz="0" w:space="0" w:color="auto" w:frame="1"/>
        </w:rPr>
        <w:t>grobnog mjesta iznosi najma</w:t>
      </w:r>
      <w:r w:rsidR="00FC497D" w:rsidRPr="00A33917">
        <w:rPr>
          <w:color w:val="000000"/>
          <w:bdr w:val="none" w:sz="0" w:space="0" w:color="auto" w:frame="1"/>
        </w:rPr>
        <w:softHyphen/>
        <w:t>nje 120–150 x 250–</w:t>
      </w:r>
      <w:r w:rsidRPr="00A33917">
        <w:rPr>
          <w:color w:val="000000"/>
          <w:bdr w:val="none" w:sz="0" w:space="0" w:color="auto" w:frame="1"/>
        </w:rPr>
        <w:t>28</w:t>
      </w:r>
      <w:r w:rsidR="00FC497D" w:rsidRPr="00A33917">
        <w:rPr>
          <w:color w:val="000000"/>
          <w:bdr w:val="none" w:sz="0" w:space="0" w:color="auto" w:frame="1"/>
        </w:rPr>
        <w:t>0 cm</w:t>
      </w:r>
      <w:r w:rsidRPr="00A33917">
        <w:rPr>
          <w:color w:val="000000"/>
          <w:bdr w:val="none" w:sz="0" w:space="0" w:color="auto" w:frame="1"/>
        </w:rPr>
        <w:t>;</w:t>
      </w:r>
    </w:p>
    <w:p w:rsidR="00AF7CD0" w:rsidRPr="007229A7" w:rsidRDefault="007229A7" w:rsidP="00684089">
      <w:pPr>
        <w:pStyle w:val="t-98-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lastRenderedPageBreak/>
        <w:t>d</w:t>
      </w:r>
      <w:r w:rsidR="00AF7CD0" w:rsidRPr="007229A7">
        <w:rPr>
          <w:color w:val="000000"/>
          <w:bdr w:val="none" w:sz="0" w:space="0" w:color="auto" w:frame="1"/>
        </w:rPr>
        <w:t>vostrukog grobnog mjesta iznosi najmanje  200-230x 250-280 cm.</w:t>
      </w:r>
    </w:p>
    <w:p w:rsidR="007229A7" w:rsidRDefault="007229A7" w:rsidP="00684089">
      <w:pPr>
        <w:pStyle w:val="t-98-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</w:p>
    <w:p w:rsidR="00FC497D" w:rsidRDefault="00FC497D" w:rsidP="00684089">
      <w:pPr>
        <w:pStyle w:val="t-98-2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-NewRoman" w:hAnsi="Times-NewRoman"/>
          <w:color w:val="000000"/>
          <w:sz w:val="19"/>
          <w:szCs w:val="19"/>
        </w:rPr>
      </w:pPr>
      <w:r w:rsidRPr="00A33917">
        <w:rPr>
          <w:color w:val="000000"/>
          <w:bdr w:val="none" w:sz="0" w:space="0" w:color="auto" w:frame="1"/>
        </w:rPr>
        <w:t>Dubina ukopnog mjesta je u zem</w:t>
      </w:r>
      <w:r w:rsidRPr="00A33917">
        <w:rPr>
          <w:color w:val="000000"/>
          <w:bdr w:val="none" w:sz="0" w:space="0" w:color="auto" w:frame="1"/>
        </w:rPr>
        <w:softHyphen/>
        <w:t>ljanim grobovima najma</w:t>
      </w:r>
      <w:r w:rsidRPr="00A33917">
        <w:rPr>
          <w:color w:val="000000"/>
          <w:bdr w:val="none" w:sz="0" w:space="0" w:color="auto" w:frame="1"/>
        </w:rPr>
        <w:softHyphen/>
        <w:t>nje 180 cm.</w:t>
      </w:r>
    </w:p>
    <w:p w:rsidR="007229A7" w:rsidRDefault="007229A7" w:rsidP="00684089">
      <w:pPr>
        <w:pStyle w:val="t-98-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</w:p>
    <w:p w:rsidR="00FC497D" w:rsidRPr="00A33917" w:rsidRDefault="00FC497D" w:rsidP="00684089">
      <w:pPr>
        <w:pStyle w:val="t-98-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A33917">
        <w:rPr>
          <w:color w:val="000000"/>
          <w:bdr w:val="none" w:sz="0" w:space="0" w:color="auto" w:frame="1"/>
        </w:rPr>
        <w:t>Kod zem</w:t>
      </w:r>
      <w:r w:rsidRPr="00A33917">
        <w:rPr>
          <w:color w:val="000000"/>
          <w:bdr w:val="none" w:sz="0" w:space="0" w:color="auto" w:frame="1"/>
        </w:rPr>
        <w:softHyphen/>
        <w:t>ljanih grobova treba osigurati najma</w:t>
      </w:r>
      <w:r w:rsidRPr="00A33917">
        <w:rPr>
          <w:color w:val="000000"/>
          <w:bdr w:val="none" w:sz="0" w:space="0" w:color="auto" w:frame="1"/>
        </w:rPr>
        <w:softHyphen/>
        <w:t>nje 0,80 metara zem</w:t>
      </w:r>
      <w:r w:rsidRPr="00A33917">
        <w:rPr>
          <w:color w:val="000000"/>
          <w:bdr w:val="none" w:sz="0" w:space="0" w:color="auto" w:frame="1"/>
        </w:rPr>
        <w:softHyphen/>
        <w:t>lje iznad lijesa.</w:t>
      </w:r>
    </w:p>
    <w:p w:rsidR="00BE08C9" w:rsidRDefault="00BE08C9" w:rsidP="00684089">
      <w:pPr>
        <w:pStyle w:val="t-98-2"/>
        <w:shd w:val="clear" w:color="auto" w:fill="FFFFFF"/>
        <w:spacing w:before="0" w:beforeAutospacing="0" w:after="0" w:afterAutospacing="0"/>
        <w:ind w:firstLine="342"/>
        <w:jc w:val="both"/>
        <w:textAlignment w:val="baseline"/>
        <w:rPr>
          <w:rFonts w:ascii="Times-NewRoman" w:hAnsi="Times-NewRoman"/>
          <w:color w:val="000000"/>
          <w:sz w:val="19"/>
          <w:szCs w:val="19"/>
        </w:rPr>
      </w:pPr>
    </w:p>
    <w:p w:rsidR="00FC497D" w:rsidRDefault="00AF7CD0" w:rsidP="006840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21.</w:t>
      </w:r>
    </w:p>
    <w:p w:rsidR="00FC497D" w:rsidRDefault="00FC497D" w:rsidP="00684089">
      <w:pPr>
        <w:pStyle w:val="t-98-2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-NewRoman" w:hAnsi="Times-NewRoman"/>
          <w:color w:val="000000"/>
          <w:sz w:val="19"/>
          <w:szCs w:val="19"/>
        </w:rPr>
      </w:pPr>
      <w:r w:rsidRPr="00A33917">
        <w:rPr>
          <w:color w:val="000000"/>
          <w:bdr w:val="none" w:sz="0" w:space="0" w:color="auto" w:frame="1"/>
        </w:rPr>
        <w:t>Neto dimenzija grobnice (unutar zidova) u jednom stupcu iznosi najma</w:t>
      </w:r>
      <w:r w:rsidRPr="00A33917">
        <w:rPr>
          <w:color w:val="000000"/>
          <w:bdr w:val="none" w:sz="0" w:space="0" w:color="auto" w:frame="1"/>
        </w:rPr>
        <w:softHyphen/>
        <w:t>nje 90 x 230 cm, u dva stupca najma</w:t>
      </w:r>
      <w:r w:rsidRPr="00A33917">
        <w:rPr>
          <w:color w:val="000000"/>
          <w:bdr w:val="none" w:sz="0" w:space="0" w:color="auto" w:frame="1"/>
        </w:rPr>
        <w:softHyphen/>
        <w:t>nje 150 x 230 cm, a u tri stupca najma</w:t>
      </w:r>
      <w:r w:rsidRPr="00A33917">
        <w:rPr>
          <w:color w:val="000000"/>
          <w:bdr w:val="none" w:sz="0" w:space="0" w:color="auto" w:frame="1"/>
        </w:rPr>
        <w:softHyphen/>
        <w:t>nje 220 x 230 cm.</w:t>
      </w:r>
    </w:p>
    <w:p w:rsidR="007229A7" w:rsidRDefault="007229A7" w:rsidP="00684089">
      <w:pPr>
        <w:pStyle w:val="t-98-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</w:p>
    <w:p w:rsidR="00FC497D" w:rsidRDefault="00FC497D" w:rsidP="00684089">
      <w:pPr>
        <w:pStyle w:val="t-98-2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-NewRoman" w:hAnsi="Times-NewRoman"/>
          <w:color w:val="000000"/>
          <w:sz w:val="19"/>
          <w:szCs w:val="19"/>
        </w:rPr>
      </w:pPr>
      <w:r w:rsidRPr="00A33917">
        <w:rPr>
          <w:color w:val="000000"/>
          <w:bdr w:val="none" w:sz="0" w:space="0" w:color="auto" w:frame="1"/>
        </w:rPr>
        <w:t>Bruto dimenzija grobnice povećava se za 15–30 cm na sve četiri strane od va</w:t>
      </w:r>
      <w:r w:rsidRPr="00A33917">
        <w:rPr>
          <w:color w:val="000000"/>
          <w:bdr w:val="none" w:sz="0" w:space="0" w:color="auto" w:frame="1"/>
        </w:rPr>
        <w:softHyphen/>
        <w:t>njskog ruba zida.</w:t>
      </w:r>
    </w:p>
    <w:p w:rsidR="007229A7" w:rsidRDefault="007229A7" w:rsidP="00684089">
      <w:pPr>
        <w:pStyle w:val="t-98-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  <w:lang w:val="en-US"/>
        </w:rPr>
      </w:pPr>
    </w:p>
    <w:p w:rsidR="00FC497D" w:rsidRDefault="00FC497D" w:rsidP="00684089">
      <w:pPr>
        <w:pStyle w:val="t-98-2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-NewRoman" w:hAnsi="Times-NewRoman"/>
          <w:color w:val="000000"/>
          <w:sz w:val="19"/>
          <w:szCs w:val="19"/>
        </w:rPr>
      </w:pPr>
      <w:proofErr w:type="spellStart"/>
      <w:r>
        <w:rPr>
          <w:color w:val="000000"/>
          <w:bdr w:val="none" w:sz="0" w:space="0" w:color="auto" w:frame="1"/>
          <w:lang w:val="en-US"/>
        </w:rPr>
        <w:t>Grobnice</w:t>
      </w:r>
      <w:proofErr w:type="spellEnd"/>
      <w:r>
        <w:rPr>
          <w:color w:val="000000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val="en-US"/>
        </w:rPr>
        <w:t>moraju</w:t>
      </w:r>
      <w:proofErr w:type="spellEnd"/>
      <w:r>
        <w:rPr>
          <w:color w:val="000000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val="en-US"/>
        </w:rPr>
        <w:t>biti</w:t>
      </w:r>
      <w:proofErr w:type="spellEnd"/>
      <w:r>
        <w:rPr>
          <w:color w:val="000000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val="en-US"/>
        </w:rPr>
        <w:t>izgrađene</w:t>
      </w:r>
      <w:proofErr w:type="spellEnd"/>
      <w:r>
        <w:rPr>
          <w:color w:val="000000"/>
          <w:bdr w:val="none" w:sz="0" w:space="0" w:color="auto" w:frame="1"/>
          <w:lang w:val="en-US"/>
        </w:rPr>
        <w:t xml:space="preserve"> </w:t>
      </w:r>
      <w:proofErr w:type="spellStart"/>
      <w:proofErr w:type="gramStart"/>
      <w:r>
        <w:rPr>
          <w:color w:val="000000"/>
          <w:bdr w:val="none" w:sz="0" w:space="0" w:color="auto" w:frame="1"/>
          <w:lang w:val="en-US"/>
        </w:rPr>
        <w:t>od</w:t>
      </w:r>
      <w:proofErr w:type="spellEnd"/>
      <w:proofErr w:type="gramEnd"/>
      <w:r>
        <w:rPr>
          <w:color w:val="000000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val="en-US"/>
        </w:rPr>
        <w:t>vodonepropusnog</w:t>
      </w:r>
      <w:proofErr w:type="spellEnd"/>
      <w:r>
        <w:rPr>
          <w:color w:val="000000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val="en-US"/>
        </w:rPr>
        <w:t>betona</w:t>
      </w:r>
      <w:proofErr w:type="spellEnd"/>
      <w:r>
        <w:rPr>
          <w:color w:val="000000"/>
          <w:bdr w:val="none" w:sz="0" w:space="0" w:color="auto" w:frame="1"/>
          <w:lang w:val="en-US"/>
        </w:rPr>
        <w:t>.</w:t>
      </w:r>
    </w:p>
    <w:p w:rsidR="007229A7" w:rsidRDefault="007229A7" w:rsidP="00684089">
      <w:pPr>
        <w:pStyle w:val="t-98-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</w:p>
    <w:p w:rsidR="00FC497D" w:rsidRDefault="00FC497D" w:rsidP="00684089">
      <w:pPr>
        <w:pStyle w:val="t-98-2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-NewRoman" w:hAnsi="Times-NewRoman"/>
          <w:color w:val="000000"/>
          <w:sz w:val="19"/>
          <w:szCs w:val="19"/>
        </w:rPr>
      </w:pPr>
      <w:r w:rsidRPr="00A33917">
        <w:rPr>
          <w:color w:val="000000"/>
          <w:bdr w:val="none" w:sz="0" w:space="0" w:color="auto" w:frame="1"/>
        </w:rPr>
        <w:t>Neto dimenzija za jednu urnu iznosi 50 x 50 cm, a za četiri urne 1 m˛</w:t>
      </w:r>
    </w:p>
    <w:p w:rsidR="003215EA" w:rsidRDefault="003215EA" w:rsidP="0068408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7699" w:rsidRDefault="00C906EB" w:rsidP="006840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VII. UVJETI ZA OGRANIČ</w:t>
      </w:r>
      <w:r w:rsidR="00747699" w:rsidRPr="00747699">
        <w:rPr>
          <w:rFonts w:ascii="Times New Roman" w:eastAsia="Calibri" w:hAnsi="Times New Roman" w:cs="Times New Roman"/>
          <w:b/>
          <w:sz w:val="24"/>
          <w:szCs w:val="24"/>
        </w:rPr>
        <w:t>ENJE ILI OBUSTAVU</w:t>
      </w:r>
      <w:r w:rsidR="000E5EC8" w:rsidRPr="006873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47699" w:rsidRPr="00747699">
        <w:rPr>
          <w:rFonts w:ascii="Times New Roman" w:eastAsia="Calibri" w:hAnsi="Times New Roman" w:cs="Times New Roman"/>
          <w:b/>
          <w:sz w:val="24"/>
          <w:szCs w:val="24"/>
        </w:rPr>
        <w:t>ISPORUKE USLUGE</w:t>
      </w:r>
    </w:p>
    <w:p w:rsidR="005A3481" w:rsidRPr="00747699" w:rsidRDefault="005A3481" w:rsidP="006840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699" w:rsidRPr="00747699" w:rsidRDefault="00F62622" w:rsidP="006840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Čanak 2</w:t>
      </w:r>
      <w:r w:rsidR="00AF7CD0">
        <w:rPr>
          <w:rFonts w:ascii="Times New Roman" w:eastAsia="Calibri" w:hAnsi="Times New Roman" w:cs="Times New Roman"/>
          <w:sz w:val="24"/>
          <w:szCs w:val="24"/>
        </w:rPr>
        <w:t>2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699" w:rsidRDefault="00747699" w:rsidP="006840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>Korisniku nije dozvoljeno oko grobnog mjesta postavljati klupe.</w:t>
      </w:r>
    </w:p>
    <w:p w:rsidR="007229A7" w:rsidRPr="00747699" w:rsidRDefault="007229A7" w:rsidP="006840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699" w:rsidRDefault="00747699" w:rsidP="006840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>Korisniku nije dozvoljeno saditi biljni materijal</w:t>
      </w:r>
      <w:r w:rsidR="00F62622">
        <w:rPr>
          <w:rFonts w:ascii="Times New Roman" w:eastAsia="Calibri" w:hAnsi="Times New Roman" w:cs="Times New Roman"/>
          <w:sz w:val="24"/>
          <w:szCs w:val="24"/>
        </w:rPr>
        <w:t xml:space="preserve"> (trajnice) </w:t>
      </w:r>
      <w:r w:rsidRPr="00747699">
        <w:rPr>
          <w:rFonts w:ascii="Times New Roman" w:eastAsia="Calibri" w:hAnsi="Times New Roman" w:cs="Times New Roman"/>
          <w:sz w:val="24"/>
          <w:szCs w:val="24"/>
        </w:rPr>
        <w:t xml:space="preserve"> bez prethodne </w:t>
      </w:r>
      <w:r w:rsidR="003215EA">
        <w:rPr>
          <w:rFonts w:ascii="Times New Roman" w:eastAsia="Calibri" w:hAnsi="Times New Roman" w:cs="Times New Roman"/>
          <w:sz w:val="24"/>
          <w:szCs w:val="24"/>
        </w:rPr>
        <w:t>suglasnosti</w:t>
      </w:r>
      <w:r w:rsidRPr="00747699">
        <w:rPr>
          <w:rFonts w:ascii="Times New Roman" w:eastAsia="Calibri" w:hAnsi="Times New Roman" w:cs="Times New Roman"/>
          <w:sz w:val="24"/>
          <w:szCs w:val="24"/>
        </w:rPr>
        <w:t xml:space="preserve">  Isporučitelj</w:t>
      </w:r>
      <w:r w:rsidR="003215EA">
        <w:rPr>
          <w:rFonts w:ascii="Times New Roman" w:eastAsia="Calibri" w:hAnsi="Times New Roman" w:cs="Times New Roman"/>
          <w:sz w:val="24"/>
          <w:szCs w:val="24"/>
        </w:rPr>
        <w:t>a</w:t>
      </w:r>
      <w:r w:rsidRPr="007476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229A7" w:rsidRPr="00747699" w:rsidRDefault="007229A7" w:rsidP="006840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699" w:rsidRPr="00747699" w:rsidRDefault="00747699" w:rsidP="006840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>Ukoliko Korisnik postupa protivno stavku 1.i 2. ovog članka, Isporučitelj ima pravo ukloniti navedeno</w:t>
      </w:r>
      <w:r w:rsidR="003215EA">
        <w:rPr>
          <w:rFonts w:ascii="Times New Roman" w:eastAsia="Calibri" w:hAnsi="Times New Roman" w:cs="Times New Roman"/>
          <w:sz w:val="24"/>
          <w:szCs w:val="24"/>
        </w:rPr>
        <w:t xml:space="preserve"> o trošku Korisnika</w:t>
      </w:r>
      <w:r w:rsidRPr="007476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699" w:rsidRPr="00747699" w:rsidRDefault="00F62622" w:rsidP="006840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>lanak 2</w:t>
      </w:r>
      <w:r w:rsidR="00AF7CD0">
        <w:rPr>
          <w:rFonts w:ascii="Times New Roman" w:eastAsia="Calibri" w:hAnsi="Times New Roman" w:cs="Times New Roman"/>
          <w:sz w:val="24"/>
          <w:szCs w:val="24"/>
        </w:rPr>
        <w:t>3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699" w:rsidRPr="00747699" w:rsidRDefault="00747699" w:rsidP="006840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>Klesarski radovi mogu se izvoditi isključivo radnim danom od 7,00 -17,00 sati.</w:t>
      </w:r>
    </w:p>
    <w:p w:rsidR="007229A7" w:rsidRDefault="007229A7" w:rsidP="006840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7699" w:rsidRPr="00747699" w:rsidRDefault="00747699" w:rsidP="006840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>Iznimno, u vrijeme trajanja pogreba, izvođači radova dužni su prekinuti sve radove do završetka ceremonije pogreba.</w:t>
      </w:r>
    </w:p>
    <w:p w:rsidR="007229A7" w:rsidRDefault="007229A7" w:rsidP="006840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7699" w:rsidRDefault="00747699" w:rsidP="006840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>Izvođač radova j</w:t>
      </w:r>
      <w:r w:rsidR="00F62622">
        <w:rPr>
          <w:rFonts w:ascii="Times New Roman" w:eastAsia="Calibri" w:hAnsi="Times New Roman" w:cs="Times New Roman"/>
          <w:sz w:val="24"/>
          <w:szCs w:val="24"/>
        </w:rPr>
        <w:t>e dužan postupiti prema članku 7</w:t>
      </w:r>
      <w:r w:rsidRPr="00747699">
        <w:rPr>
          <w:rFonts w:ascii="Times New Roman" w:eastAsia="Calibri" w:hAnsi="Times New Roman" w:cs="Times New Roman"/>
          <w:sz w:val="24"/>
          <w:szCs w:val="24"/>
        </w:rPr>
        <w:t>. Odluke o</w:t>
      </w:r>
      <w:r w:rsidR="00F62622">
        <w:rPr>
          <w:rFonts w:ascii="Times New Roman" w:eastAsia="Calibri" w:hAnsi="Times New Roman" w:cs="Times New Roman"/>
          <w:sz w:val="24"/>
          <w:szCs w:val="24"/>
        </w:rPr>
        <w:t xml:space="preserve"> pravilima ponašanja na grobljima. </w:t>
      </w:r>
      <w:r w:rsidRPr="0074769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B15E7" w:rsidRPr="00747699" w:rsidRDefault="009B15E7" w:rsidP="0068408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7699" w:rsidRPr="00747699" w:rsidRDefault="00DE6076" w:rsidP="0068408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8739E">
        <w:rPr>
          <w:rFonts w:ascii="Times New Roman" w:eastAsia="Calibri" w:hAnsi="Times New Roman" w:cs="Times New Roman"/>
          <w:b/>
          <w:sz w:val="24"/>
          <w:szCs w:val="24"/>
        </w:rPr>
        <w:t>VIII. NAČIN OBRAČ</w:t>
      </w:r>
      <w:r w:rsidR="00747699" w:rsidRPr="00747699">
        <w:rPr>
          <w:rFonts w:ascii="Times New Roman" w:eastAsia="Calibri" w:hAnsi="Times New Roman" w:cs="Times New Roman"/>
          <w:b/>
          <w:sz w:val="24"/>
          <w:szCs w:val="24"/>
        </w:rPr>
        <w:t>UNA CIJENE USLUGE, PLAĆANJA</w:t>
      </w:r>
      <w:r w:rsidRPr="0068739E">
        <w:rPr>
          <w:rFonts w:ascii="Times New Roman" w:eastAsia="Calibri" w:hAnsi="Times New Roman" w:cs="Times New Roman"/>
          <w:b/>
          <w:sz w:val="24"/>
          <w:szCs w:val="24"/>
        </w:rPr>
        <w:t xml:space="preserve"> I OTKLANJANJA POGREŠAKA U OBRAČ</w:t>
      </w:r>
      <w:r w:rsidR="00747699" w:rsidRPr="00747699">
        <w:rPr>
          <w:rFonts w:ascii="Times New Roman" w:eastAsia="Calibri" w:hAnsi="Times New Roman" w:cs="Times New Roman"/>
          <w:b/>
          <w:sz w:val="24"/>
          <w:szCs w:val="24"/>
        </w:rPr>
        <w:t>UNU</w:t>
      </w:r>
    </w:p>
    <w:p w:rsidR="00747699" w:rsidRPr="00747699" w:rsidRDefault="00F62622" w:rsidP="006840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>lanak 2</w:t>
      </w:r>
      <w:r w:rsidR="00AF7CD0">
        <w:rPr>
          <w:rFonts w:ascii="Times New Roman" w:eastAsia="Calibri" w:hAnsi="Times New Roman" w:cs="Times New Roman"/>
          <w:sz w:val="24"/>
          <w:szCs w:val="24"/>
        </w:rPr>
        <w:t>4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F3975" w:rsidRDefault="005F3975" w:rsidP="006840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Pružanje usluga na grobljima utvrđeno je temeljem članka</w:t>
      </w:r>
      <w:r w:rsidR="00AA6BA1">
        <w:rPr>
          <w:rFonts w:ascii="Times New Roman" w:eastAsia="Calibri" w:hAnsi="Times New Roman" w:cs="Times New Roman"/>
          <w:sz w:val="24"/>
          <w:szCs w:val="24"/>
        </w:rPr>
        <w:t>22. stavak 1, točka</w:t>
      </w:r>
      <w:r>
        <w:rPr>
          <w:rFonts w:ascii="Times New Roman" w:eastAsia="Calibri" w:hAnsi="Times New Roman" w:cs="Times New Roman"/>
          <w:sz w:val="24"/>
          <w:szCs w:val="24"/>
        </w:rPr>
        <w:t xml:space="preserve"> 6. Zakona o Komunalno</w:t>
      </w:r>
      <w:r w:rsidR="00AA6BA1">
        <w:rPr>
          <w:rFonts w:ascii="Times New Roman" w:eastAsia="Calibri" w:hAnsi="Times New Roman" w:cs="Times New Roman"/>
          <w:sz w:val="24"/>
          <w:szCs w:val="24"/>
        </w:rPr>
        <w:t xml:space="preserve">m gospodarstvu </w:t>
      </w:r>
      <w:r>
        <w:rPr>
          <w:rFonts w:ascii="Times New Roman" w:eastAsia="Calibri" w:hAnsi="Times New Roman" w:cs="Times New Roman"/>
          <w:sz w:val="24"/>
          <w:szCs w:val="24"/>
        </w:rPr>
        <w:t>te članka 10</w:t>
      </w:r>
      <w:r w:rsidR="00AA6BA1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Zakona o grobljima („Narodne novine“ 19/98, 50/12). </w:t>
      </w:r>
    </w:p>
    <w:p w:rsidR="007229A7" w:rsidRDefault="007229A7" w:rsidP="006840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3975" w:rsidRDefault="00747699" w:rsidP="006840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>Cijene grobljanskih usluga utvrđene su važećim Cjenikom grobljanskih usluga</w:t>
      </w:r>
      <w:r w:rsidR="008D7D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7699">
        <w:rPr>
          <w:rFonts w:ascii="Times New Roman" w:eastAsia="Calibri" w:hAnsi="Times New Roman" w:cs="Times New Roman"/>
          <w:sz w:val="24"/>
          <w:szCs w:val="24"/>
        </w:rPr>
        <w:t xml:space="preserve"> koje donosi</w:t>
      </w:r>
      <w:r w:rsidR="008D7D6E">
        <w:rPr>
          <w:rFonts w:ascii="Times New Roman" w:eastAsia="Calibri" w:hAnsi="Times New Roman" w:cs="Times New Roman"/>
          <w:sz w:val="24"/>
          <w:szCs w:val="24"/>
        </w:rPr>
        <w:t xml:space="preserve"> Isporučitelj uz prethodnu suglasnost </w:t>
      </w:r>
      <w:r w:rsidRPr="007476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7D6E">
        <w:rPr>
          <w:rFonts w:ascii="Times New Roman" w:eastAsia="Calibri" w:hAnsi="Times New Roman" w:cs="Times New Roman"/>
          <w:sz w:val="24"/>
          <w:szCs w:val="24"/>
        </w:rPr>
        <w:t>O</w:t>
      </w:r>
      <w:r w:rsidR="005F3975">
        <w:rPr>
          <w:rFonts w:ascii="Times New Roman" w:eastAsia="Calibri" w:hAnsi="Times New Roman" w:cs="Times New Roman"/>
          <w:sz w:val="24"/>
          <w:szCs w:val="24"/>
        </w:rPr>
        <w:t>pćinsko</w:t>
      </w:r>
      <w:r w:rsidR="008D7D6E">
        <w:rPr>
          <w:rFonts w:ascii="Times New Roman" w:eastAsia="Calibri" w:hAnsi="Times New Roman" w:cs="Times New Roman"/>
          <w:sz w:val="24"/>
          <w:szCs w:val="24"/>
        </w:rPr>
        <w:t>g Načelnika</w:t>
      </w:r>
      <w:r w:rsidR="005F397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5A3481" w:rsidRDefault="005A3481" w:rsidP="006840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7699" w:rsidRPr="00747699" w:rsidRDefault="005F3975" w:rsidP="006840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>lanak 2</w:t>
      </w:r>
      <w:r w:rsidR="00AF7CD0">
        <w:rPr>
          <w:rFonts w:ascii="Times New Roman" w:eastAsia="Calibri" w:hAnsi="Times New Roman" w:cs="Times New Roman"/>
          <w:sz w:val="24"/>
          <w:szCs w:val="24"/>
        </w:rPr>
        <w:t>5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699" w:rsidRPr="00747699" w:rsidRDefault="00747699" w:rsidP="006840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 xml:space="preserve">Korisnik plaća grobljansku uslugu ovisno o vrsti </w:t>
      </w:r>
      <w:r w:rsidR="005F3975">
        <w:rPr>
          <w:rFonts w:ascii="Times New Roman" w:eastAsia="Calibri" w:hAnsi="Times New Roman" w:cs="Times New Roman"/>
          <w:sz w:val="24"/>
          <w:szCs w:val="24"/>
        </w:rPr>
        <w:t>pružene</w:t>
      </w:r>
      <w:r w:rsidRPr="00747699">
        <w:rPr>
          <w:rFonts w:ascii="Times New Roman" w:eastAsia="Calibri" w:hAnsi="Times New Roman" w:cs="Times New Roman"/>
          <w:sz w:val="24"/>
          <w:szCs w:val="24"/>
        </w:rPr>
        <w:t xml:space="preserve"> usluge.</w:t>
      </w:r>
    </w:p>
    <w:p w:rsidR="007229A7" w:rsidRDefault="007229A7" w:rsidP="006840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699" w:rsidRPr="00747699" w:rsidRDefault="00747699" w:rsidP="006840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lastRenderedPageBreak/>
        <w:t>Grobljanske usluge za dodjelu grobnog mjesta i godišnju grobnu naknadu za godinu u kojoj mu se dodjeljuje grobno mjesto, usluge ukopa i ostale naknade, Korisnik plaća na osnovi ispostavljenog računa Isporučitelja na dan izdavanja računa.</w:t>
      </w:r>
    </w:p>
    <w:p w:rsidR="007229A7" w:rsidRDefault="007229A7" w:rsidP="006840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699" w:rsidRPr="00747699" w:rsidRDefault="00747699" w:rsidP="006840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>Godišnju grobnu naknadu za naredne godine za vrijeme trajanja prava korištenja grobnog mjesta, Korisnik plaća na osnovi ispostavljene uplatnice Isporučitelja do 3</w:t>
      </w:r>
      <w:r w:rsidR="003215EA">
        <w:rPr>
          <w:rFonts w:ascii="Times New Roman" w:eastAsia="Calibri" w:hAnsi="Times New Roman" w:cs="Times New Roman"/>
          <w:sz w:val="24"/>
          <w:szCs w:val="24"/>
        </w:rPr>
        <w:t>0</w:t>
      </w:r>
      <w:r w:rsidRPr="00747699">
        <w:rPr>
          <w:rFonts w:ascii="Times New Roman" w:eastAsia="Calibri" w:hAnsi="Times New Roman" w:cs="Times New Roman"/>
          <w:sz w:val="24"/>
          <w:szCs w:val="24"/>
        </w:rPr>
        <w:t>.</w:t>
      </w:r>
      <w:r w:rsidR="005F3975">
        <w:rPr>
          <w:rFonts w:ascii="Times New Roman" w:eastAsia="Calibri" w:hAnsi="Times New Roman" w:cs="Times New Roman"/>
          <w:sz w:val="24"/>
          <w:szCs w:val="24"/>
        </w:rPr>
        <w:t xml:space="preserve"> lipnja</w:t>
      </w:r>
      <w:r w:rsidRPr="00747699">
        <w:rPr>
          <w:rFonts w:ascii="Times New Roman" w:eastAsia="Calibri" w:hAnsi="Times New Roman" w:cs="Times New Roman"/>
          <w:sz w:val="24"/>
          <w:szCs w:val="24"/>
        </w:rPr>
        <w:t xml:space="preserve"> tekuće godine.</w:t>
      </w:r>
    </w:p>
    <w:p w:rsidR="007229A7" w:rsidRDefault="007229A7" w:rsidP="006840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699" w:rsidRPr="00747699" w:rsidRDefault="00747699" w:rsidP="006840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>Račun za obavljenu grobljansku uslugu ili uplatnica sadrži podatke o Isporučitelju, o Korisniku, vrsti grobljanske usluge, te cijenu usluge prema Cjeniku grobljanskih usluga.</w:t>
      </w:r>
    </w:p>
    <w:p w:rsidR="007229A7" w:rsidRDefault="007229A7" w:rsidP="006840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739E" w:rsidRDefault="00747699" w:rsidP="006840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>Kod pogrešno obračunatih računa za izvršenu grobljansku uslugu, Korisnik je dužan o tome odmah, a najkasnije u roku 15 dana od dostave računa ili uplatnice, izvijestiti Isporučitelja.</w:t>
      </w:r>
    </w:p>
    <w:p w:rsidR="009B15E7" w:rsidRDefault="009B15E7" w:rsidP="0068408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7699" w:rsidRPr="00747699" w:rsidRDefault="00747699" w:rsidP="0068408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47699">
        <w:rPr>
          <w:rFonts w:ascii="Times New Roman" w:eastAsia="Calibri" w:hAnsi="Times New Roman" w:cs="Times New Roman"/>
          <w:b/>
          <w:sz w:val="24"/>
          <w:szCs w:val="24"/>
        </w:rPr>
        <w:t>IX. NEOVLAŠTENO KORIŠTENJE USLUGA</w:t>
      </w:r>
    </w:p>
    <w:p w:rsidR="00747699" w:rsidRPr="00747699" w:rsidRDefault="005F3975" w:rsidP="006840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>lanak 2</w:t>
      </w:r>
      <w:r w:rsidR="00AF7CD0">
        <w:rPr>
          <w:rFonts w:ascii="Times New Roman" w:eastAsia="Calibri" w:hAnsi="Times New Roman" w:cs="Times New Roman"/>
          <w:sz w:val="24"/>
          <w:szCs w:val="24"/>
        </w:rPr>
        <w:t>6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699" w:rsidRDefault="00747699" w:rsidP="006840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699">
        <w:rPr>
          <w:rFonts w:ascii="Times New Roman" w:eastAsia="Calibri" w:hAnsi="Times New Roman" w:cs="Times New Roman"/>
          <w:sz w:val="24"/>
          <w:szCs w:val="24"/>
        </w:rPr>
        <w:t>Kupnja grobnog mjesta nije dozvoljena u svrhu preprodaje. Preprodajom se smatra prenošenje prava korištenja na treću osobu u roku do 5 godina od kupnje grobnog mjesta.</w:t>
      </w:r>
    </w:p>
    <w:p w:rsidR="00923FE8" w:rsidRDefault="00923FE8" w:rsidP="006840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3481" w:rsidRPr="00923FE8" w:rsidRDefault="00923FE8" w:rsidP="0068408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X. </w:t>
      </w:r>
      <w:r w:rsidR="005A3481" w:rsidRPr="00923FE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ZAŠTITA PRAVA KORISNIKA USLUGE </w:t>
      </w:r>
    </w:p>
    <w:p w:rsidR="005A3481" w:rsidRDefault="005A3481" w:rsidP="00684089">
      <w:pPr>
        <w:spacing w:after="21" w:line="240" w:lineRule="auto"/>
        <w:rPr>
          <w:rFonts w:ascii="Times New Roman" w:eastAsia="Times New Roman" w:hAnsi="Times New Roman"/>
          <w:color w:val="000000"/>
          <w:sz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lang w:eastAsia="hr-HR"/>
        </w:rPr>
        <w:t xml:space="preserve"> </w:t>
      </w:r>
    </w:p>
    <w:p w:rsidR="005A3481" w:rsidRDefault="005A3481" w:rsidP="00684089">
      <w:pPr>
        <w:spacing w:after="0" w:line="240" w:lineRule="auto"/>
        <w:ind w:left="360"/>
        <w:jc w:val="center"/>
      </w:pPr>
      <w:r>
        <w:rPr>
          <w:rFonts w:ascii="Times New Roman" w:eastAsia="Times New Roman" w:hAnsi="Times New Roman"/>
          <w:color w:val="000000"/>
          <w:sz w:val="24"/>
          <w:lang w:eastAsia="hr-HR"/>
        </w:rPr>
        <w:t xml:space="preserve">Članak </w:t>
      </w:r>
      <w:r w:rsidR="00F65D4D">
        <w:rPr>
          <w:rFonts w:ascii="Times New Roman" w:eastAsia="Times New Roman" w:hAnsi="Times New Roman"/>
          <w:color w:val="000000"/>
          <w:sz w:val="24"/>
          <w:lang w:eastAsia="hr-HR"/>
        </w:rPr>
        <w:t>27</w:t>
      </w:r>
      <w:r>
        <w:rPr>
          <w:rFonts w:ascii="Times New Roman" w:eastAsia="Times New Roman" w:hAnsi="Times New Roman"/>
          <w:color w:val="000000"/>
          <w:sz w:val="24"/>
          <w:lang w:eastAsia="hr-HR"/>
        </w:rPr>
        <w:t xml:space="preserve"> .</w:t>
      </w:r>
      <w:r>
        <w:rPr>
          <w:rFonts w:ascii="Arial" w:eastAsia="Arial" w:hAnsi="Arial" w:cs="Arial"/>
          <w:color w:val="000000"/>
          <w:sz w:val="24"/>
          <w:lang w:eastAsia="hr-H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lang w:eastAsia="hr-HR"/>
        </w:rPr>
        <w:t xml:space="preserve"> </w:t>
      </w:r>
    </w:p>
    <w:p w:rsidR="005A3481" w:rsidRDefault="005A3481" w:rsidP="0068408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lang w:eastAsia="hr-HR"/>
        </w:rPr>
        <w:t xml:space="preserve">Korisnici usluge imaju mogućnost podnošenja pisanih prigovora na pruženu uslugu poštom, telefaksom ili elektroničkom poštom te u sjedištu Isporučitelja koji je dužan na takve prigovore odgovoriti u roku od 15 (petnaest) dana od dana zaprimanja prigovora i o tome pisano obavijestiti i komunalnog redara. </w:t>
      </w:r>
    </w:p>
    <w:p w:rsidR="007229A7" w:rsidRDefault="007229A7" w:rsidP="0068408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lang w:eastAsia="hr-HR"/>
        </w:rPr>
      </w:pPr>
    </w:p>
    <w:p w:rsidR="005A3481" w:rsidRDefault="005A3481" w:rsidP="0068408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lang w:eastAsia="hr-HR"/>
        </w:rPr>
        <w:t xml:space="preserve">Isporučitelj je dužan voditi i čuvati pisanu evidenciju prigovora Korisnika  najmanje godinu dana od primitka prigovora.  </w:t>
      </w:r>
    </w:p>
    <w:p w:rsidR="00923FE8" w:rsidRDefault="00923FE8" w:rsidP="00684089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hr-HR"/>
        </w:rPr>
      </w:pPr>
    </w:p>
    <w:p w:rsidR="00923FE8" w:rsidRDefault="00923FE8" w:rsidP="00684089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hr-HR"/>
        </w:rPr>
      </w:pPr>
    </w:p>
    <w:p w:rsidR="00923FE8" w:rsidRDefault="00923FE8" w:rsidP="00684089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hr-HR"/>
        </w:rPr>
      </w:pPr>
    </w:p>
    <w:p w:rsidR="005A3481" w:rsidRDefault="005A3481" w:rsidP="00684089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hr-HR"/>
        </w:rPr>
      </w:pPr>
    </w:p>
    <w:p w:rsidR="005A3481" w:rsidRPr="00923FE8" w:rsidRDefault="00923FE8" w:rsidP="0068408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XI. </w:t>
      </w:r>
      <w:r w:rsidR="00C073D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PROVEDBA </w:t>
      </w:r>
      <w:r w:rsidR="005A3481" w:rsidRPr="00923FE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OBAVLJANJA USLUGE U SLUČAJU NASTUPANJA POSEBNIH OKOLNOSTI USLIJED VIŠE SILE</w:t>
      </w:r>
    </w:p>
    <w:p w:rsidR="005A3481" w:rsidRDefault="00F65D4D" w:rsidP="00684089">
      <w:pPr>
        <w:spacing w:after="0" w:line="240" w:lineRule="auto"/>
        <w:ind w:left="327" w:hanging="10"/>
        <w:jc w:val="center"/>
      </w:pPr>
      <w:r>
        <w:rPr>
          <w:rFonts w:ascii="Times New Roman" w:eastAsia="Times New Roman" w:hAnsi="Times New Roman"/>
          <w:color w:val="000000"/>
          <w:sz w:val="24"/>
          <w:lang w:eastAsia="hr-HR"/>
        </w:rPr>
        <w:t>Članak 28</w:t>
      </w:r>
      <w:r w:rsidR="005A3481">
        <w:rPr>
          <w:rFonts w:ascii="Times New Roman" w:eastAsia="Times New Roman" w:hAnsi="Times New Roman"/>
          <w:color w:val="000000"/>
          <w:sz w:val="24"/>
          <w:lang w:eastAsia="hr-HR"/>
        </w:rPr>
        <w:t>.</w:t>
      </w:r>
      <w:r w:rsidR="005A3481">
        <w:rPr>
          <w:rFonts w:ascii="Arial" w:eastAsia="Arial" w:hAnsi="Arial" w:cs="Arial"/>
          <w:color w:val="000000"/>
          <w:sz w:val="24"/>
          <w:lang w:eastAsia="hr-HR"/>
        </w:rPr>
        <w:t xml:space="preserve"> </w:t>
      </w:r>
      <w:r w:rsidR="005A3481">
        <w:rPr>
          <w:rFonts w:ascii="Times New Roman" w:eastAsia="Times New Roman" w:hAnsi="Times New Roman"/>
          <w:color w:val="000000"/>
          <w:sz w:val="24"/>
          <w:lang w:eastAsia="hr-HR"/>
        </w:rPr>
        <w:t xml:space="preserve"> </w:t>
      </w:r>
    </w:p>
    <w:p w:rsidR="005A3481" w:rsidRDefault="005A3481" w:rsidP="00684089">
      <w:pPr>
        <w:spacing w:after="0" w:line="240" w:lineRule="auto"/>
        <w:ind w:left="10" w:hanging="10"/>
        <w:jc w:val="both"/>
        <w:rPr>
          <w:rFonts w:ascii="Times New Roman" w:eastAsia="Times New Roman" w:hAnsi="Times New Roman"/>
          <w:color w:val="000000"/>
          <w:sz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lang w:eastAsia="hr-HR"/>
        </w:rPr>
        <w:t xml:space="preserve">Isporučitelj usluge se neće smatrati odgovornim za kašnjenja u ispunjenju ili neispunjenju obveza koje je uzrokovano neočekivanim i nepredvidivim okolnostima izvan njegove razumne kontrole, kao što su radnje građanskih ili vojnih tijela, ograničenja i/ili mjere uvedene po nadležnim tijelima ili  zakonom, požar,  eksplozija, </w:t>
      </w:r>
      <w:proofErr w:type="spellStart"/>
      <w:r>
        <w:rPr>
          <w:rFonts w:ascii="Times New Roman" w:eastAsia="Times New Roman" w:hAnsi="Times New Roman"/>
          <w:color w:val="000000"/>
          <w:sz w:val="24"/>
          <w:lang w:eastAsia="hr-HR"/>
        </w:rPr>
        <w:t>pandemija</w:t>
      </w:r>
      <w:proofErr w:type="spellEnd"/>
      <w:r>
        <w:rPr>
          <w:rFonts w:ascii="Times New Roman" w:eastAsia="Times New Roman" w:hAnsi="Times New Roman"/>
          <w:color w:val="000000"/>
          <w:sz w:val="24"/>
          <w:lang w:eastAsia="hr-HR"/>
        </w:rPr>
        <w:t xml:space="preserve"> i sl.</w:t>
      </w:r>
    </w:p>
    <w:p w:rsidR="007229A7" w:rsidRDefault="007229A7" w:rsidP="00684089">
      <w:pPr>
        <w:spacing w:after="0" w:line="240" w:lineRule="auto"/>
        <w:ind w:left="10" w:hanging="10"/>
        <w:jc w:val="both"/>
        <w:rPr>
          <w:rFonts w:ascii="Times New Roman" w:eastAsia="Times New Roman" w:hAnsi="Times New Roman"/>
          <w:color w:val="000000"/>
          <w:sz w:val="24"/>
          <w:lang w:eastAsia="hr-HR"/>
        </w:rPr>
      </w:pPr>
    </w:p>
    <w:p w:rsidR="005A3481" w:rsidRDefault="005A3481" w:rsidP="00684089">
      <w:pPr>
        <w:spacing w:after="0" w:line="240" w:lineRule="auto"/>
        <w:ind w:left="10" w:hanging="10"/>
        <w:jc w:val="both"/>
        <w:rPr>
          <w:rFonts w:ascii="Times New Roman" w:eastAsia="Times New Roman" w:hAnsi="Times New Roman"/>
          <w:color w:val="000000"/>
          <w:sz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lang w:eastAsia="hr-HR"/>
        </w:rPr>
        <w:t xml:space="preserve">U slučaju nastupa takvih kašnjenja u ispunjenju ili neispunjenju, Isporučitelj će bez odgode o nastupu takvih okolnosti obavijestiti Korisnike usluge putem mrežnih stranica i drugi prigodan način te se ispunjenje obveza Isporučitelja usluge odgađa za vrijeme trajanja takvog slučaja više sile.  </w:t>
      </w:r>
    </w:p>
    <w:p w:rsidR="005A3481" w:rsidRPr="00923FE8" w:rsidRDefault="005A3481" w:rsidP="00684089">
      <w:pPr>
        <w:spacing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:rsidR="005A3481" w:rsidRPr="00923FE8" w:rsidRDefault="00923FE8" w:rsidP="00684089">
      <w:pPr>
        <w:spacing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XII. </w:t>
      </w:r>
      <w:r w:rsidR="005A3481" w:rsidRPr="00923FE8">
        <w:rPr>
          <w:rFonts w:ascii="Times New Roman" w:eastAsia="Arial" w:hAnsi="Times New Roman" w:cs="Times New Roman"/>
          <w:b/>
          <w:sz w:val="24"/>
          <w:szCs w:val="24"/>
        </w:rPr>
        <w:t>PRIJELAZNE I ZAVRŠNE ODREDBE</w:t>
      </w:r>
    </w:p>
    <w:p w:rsidR="005A3481" w:rsidRDefault="00F65D4D" w:rsidP="00684089">
      <w:pPr>
        <w:spacing w:after="0" w:line="240" w:lineRule="auto"/>
        <w:jc w:val="center"/>
        <w:rPr>
          <w:rFonts w:ascii="Times New Roman" w:eastAsia="Arial" w:hAnsi="Times New Roman"/>
          <w:bCs/>
          <w:sz w:val="24"/>
          <w:szCs w:val="24"/>
        </w:rPr>
      </w:pPr>
      <w:bookmarkStart w:id="1" w:name="_Hlk47559560"/>
      <w:r>
        <w:rPr>
          <w:rFonts w:ascii="Times New Roman" w:eastAsia="Arial" w:hAnsi="Times New Roman"/>
          <w:bCs/>
          <w:sz w:val="24"/>
          <w:szCs w:val="24"/>
        </w:rPr>
        <w:lastRenderedPageBreak/>
        <w:t>Članak 29</w:t>
      </w:r>
      <w:r w:rsidR="005A3481">
        <w:rPr>
          <w:rFonts w:ascii="Times New Roman" w:eastAsia="Arial" w:hAnsi="Times New Roman"/>
          <w:bCs/>
          <w:sz w:val="24"/>
          <w:szCs w:val="24"/>
        </w:rPr>
        <w:t>.</w:t>
      </w:r>
    </w:p>
    <w:bookmarkEnd w:id="1"/>
    <w:p w:rsidR="005A3481" w:rsidRPr="0026720E" w:rsidRDefault="005A3481" w:rsidP="00684089">
      <w:pPr>
        <w:suppressAutoHyphens/>
        <w:spacing w:after="0" w:line="240" w:lineRule="auto"/>
        <w:textAlignment w:val="baseline"/>
        <w:rPr>
          <w:rFonts w:ascii="Calibri" w:eastAsia="Calibri" w:hAnsi="Calibri"/>
        </w:rPr>
      </w:pPr>
      <w:r>
        <w:rPr>
          <w:rFonts w:ascii="Times New Roman" w:hAnsi="Times New Roman"/>
          <w:sz w:val="24"/>
          <w:szCs w:val="24"/>
        </w:rPr>
        <w:t>Cjenik grobljanskih usluga donosi Isporučitelj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uz prethodnu suglasnost Općinskog načelnika. </w:t>
      </w:r>
    </w:p>
    <w:p w:rsidR="00A33917" w:rsidRDefault="00A33917" w:rsidP="00684089">
      <w:pPr>
        <w:spacing w:after="0" w:line="240" w:lineRule="auto"/>
        <w:jc w:val="center"/>
        <w:rPr>
          <w:rFonts w:ascii="Times New Roman" w:eastAsia="Arial" w:hAnsi="Times New Roman"/>
          <w:bCs/>
          <w:sz w:val="24"/>
          <w:szCs w:val="24"/>
        </w:rPr>
      </w:pPr>
      <w:bookmarkStart w:id="2" w:name="_Hlk47559771"/>
    </w:p>
    <w:p w:rsidR="005A3481" w:rsidRDefault="00F65D4D" w:rsidP="00684089">
      <w:pPr>
        <w:spacing w:after="0" w:line="240" w:lineRule="auto"/>
        <w:jc w:val="center"/>
        <w:rPr>
          <w:rFonts w:ascii="Times New Roman" w:eastAsia="Arial" w:hAnsi="Times New Roman"/>
          <w:bCs/>
          <w:sz w:val="24"/>
          <w:szCs w:val="24"/>
        </w:rPr>
      </w:pPr>
      <w:r>
        <w:rPr>
          <w:rFonts w:ascii="Times New Roman" w:eastAsia="Arial" w:hAnsi="Times New Roman"/>
          <w:bCs/>
          <w:sz w:val="24"/>
          <w:szCs w:val="24"/>
        </w:rPr>
        <w:t>Članak 30</w:t>
      </w:r>
      <w:r w:rsidR="005A3481">
        <w:rPr>
          <w:rFonts w:ascii="Times New Roman" w:eastAsia="Arial" w:hAnsi="Times New Roman"/>
          <w:bCs/>
          <w:sz w:val="24"/>
          <w:szCs w:val="24"/>
        </w:rPr>
        <w:t>.</w:t>
      </w:r>
    </w:p>
    <w:bookmarkEnd w:id="2"/>
    <w:p w:rsidR="00A33917" w:rsidRDefault="005A3481" w:rsidP="006840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 uvjeti se smatraju prihvaćenim kada je Korisniku prvi puta isporučena </w:t>
      </w:r>
      <w:r w:rsidR="00923FE8">
        <w:rPr>
          <w:rFonts w:ascii="Times New Roman" w:hAnsi="Times New Roman"/>
          <w:sz w:val="24"/>
          <w:szCs w:val="24"/>
        </w:rPr>
        <w:t xml:space="preserve">grobljanska </w:t>
      </w:r>
      <w:r>
        <w:rPr>
          <w:rFonts w:ascii="Times New Roman" w:hAnsi="Times New Roman"/>
          <w:sz w:val="24"/>
          <w:szCs w:val="24"/>
        </w:rPr>
        <w:t xml:space="preserve"> usluga, odnosno danom primitka upozorenja komunalnog redara o obvezi poštivanja ovih Općih uvjeta.</w:t>
      </w:r>
    </w:p>
    <w:p w:rsidR="00F65D4D" w:rsidRPr="00F65D4D" w:rsidRDefault="00F65D4D" w:rsidP="006840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3481" w:rsidRDefault="00F65D4D" w:rsidP="00684089">
      <w:pPr>
        <w:spacing w:after="0" w:line="240" w:lineRule="auto"/>
        <w:jc w:val="center"/>
        <w:rPr>
          <w:rFonts w:ascii="Times New Roman" w:eastAsia="Arial" w:hAnsi="Times New Roman"/>
          <w:bCs/>
          <w:sz w:val="24"/>
          <w:szCs w:val="24"/>
        </w:rPr>
      </w:pPr>
      <w:r>
        <w:rPr>
          <w:rFonts w:ascii="Times New Roman" w:eastAsia="Arial" w:hAnsi="Times New Roman"/>
          <w:bCs/>
          <w:sz w:val="24"/>
          <w:szCs w:val="24"/>
        </w:rPr>
        <w:t>Članak 31</w:t>
      </w:r>
      <w:r w:rsidR="005A3481">
        <w:rPr>
          <w:rFonts w:ascii="Times New Roman" w:eastAsia="Arial" w:hAnsi="Times New Roman"/>
          <w:bCs/>
          <w:sz w:val="24"/>
          <w:szCs w:val="24"/>
        </w:rPr>
        <w:t>.</w:t>
      </w:r>
    </w:p>
    <w:p w:rsidR="005A3481" w:rsidRDefault="005A3481" w:rsidP="006840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_Hlk47559804"/>
      <w:r>
        <w:rPr>
          <w:rFonts w:ascii="Times New Roman" w:hAnsi="Times New Roman"/>
          <w:sz w:val="24"/>
          <w:szCs w:val="24"/>
        </w:rPr>
        <w:t>Isporučitelj usluge ovlašten je svako postupanje korisnika protivno ovim Općim uvjetima i važećim propisima prijaviti komunalnom redaru ili drugom nadležnom tijelu</w:t>
      </w:r>
    </w:p>
    <w:p w:rsidR="00A33917" w:rsidRDefault="00A33917" w:rsidP="00684089">
      <w:pPr>
        <w:spacing w:after="0" w:line="240" w:lineRule="auto"/>
        <w:jc w:val="center"/>
        <w:rPr>
          <w:rFonts w:ascii="Times New Roman" w:eastAsia="Arial" w:hAnsi="Times New Roman"/>
          <w:bCs/>
          <w:sz w:val="24"/>
          <w:szCs w:val="24"/>
        </w:rPr>
      </w:pPr>
    </w:p>
    <w:p w:rsidR="005A3481" w:rsidRDefault="00F65D4D" w:rsidP="00684089">
      <w:pPr>
        <w:spacing w:after="0" w:line="240" w:lineRule="auto"/>
        <w:jc w:val="center"/>
        <w:rPr>
          <w:rFonts w:ascii="Times New Roman" w:eastAsia="Arial" w:hAnsi="Times New Roman"/>
          <w:bCs/>
          <w:sz w:val="24"/>
          <w:szCs w:val="24"/>
        </w:rPr>
      </w:pPr>
      <w:r>
        <w:rPr>
          <w:rFonts w:ascii="Times New Roman" w:eastAsia="Arial" w:hAnsi="Times New Roman"/>
          <w:bCs/>
          <w:sz w:val="24"/>
          <w:szCs w:val="24"/>
        </w:rPr>
        <w:t>Članak 32</w:t>
      </w:r>
      <w:r w:rsidR="005A3481">
        <w:rPr>
          <w:rFonts w:ascii="Times New Roman" w:eastAsia="Arial" w:hAnsi="Times New Roman"/>
          <w:bCs/>
          <w:sz w:val="24"/>
          <w:szCs w:val="24"/>
        </w:rPr>
        <w:t>.</w:t>
      </w:r>
    </w:p>
    <w:bookmarkEnd w:id="3"/>
    <w:p w:rsidR="005A3481" w:rsidRDefault="005A3481" w:rsidP="00684089">
      <w:pPr>
        <w:spacing w:after="0" w:line="240" w:lineRule="auto"/>
        <w:ind w:left="10" w:hanging="10"/>
        <w:jc w:val="both"/>
        <w:rPr>
          <w:rFonts w:ascii="Times New Roman" w:eastAsia="Times New Roman" w:hAnsi="Times New Roman"/>
          <w:color w:val="000000"/>
          <w:sz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lang w:eastAsia="hr-HR"/>
        </w:rPr>
        <w:t xml:space="preserve">Na sva pitanja koja nisu uređena ovim Općim uvjetima, a odnose se na pitanje obavljanja </w:t>
      </w:r>
      <w:r w:rsidR="00923FE8">
        <w:rPr>
          <w:rFonts w:ascii="Times New Roman" w:eastAsia="Times New Roman" w:hAnsi="Times New Roman"/>
          <w:color w:val="000000"/>
          <w:sz w:val="24"/>
          <w:lang w:eastAsia="hr-HR"/>
        </w:rPr>
        <w:t>grobljanskih p</w:t>
      </w:r>
      <w:r>
        <w:rPr>
          <w:rFonts w:ascii="Times New Roman" w:eastAsia="Times New Roman" w:hAnsi="Times New Roman"/>
          <w:color w:val="000000"/>
          <w:sz w:val="24"/>
          <w:lang w:eastAsia="hr-HR"/>
        </w:rPr>
        <w:t xml:space="preserve">oslova na području Općine, neposredno se primjenjuju odredbe zakona i Odluke. </w:t>
      </w:r>
    </w:p>
    <w:p w:rsidR="00A33917" w:rsidRDefault="00A33917" w:rsidP="00684089">
      <w:pPr>
        <w:spacing w:after="0" w:line="240" w:lineRule="auto"/>
        <w:jc w:val="center"/>
        <w:rPr>
          <w:rFonts w:ascii="Times New Roman" w:eastAsia="Arial" w:hAnsi="Times New Roman"/>
          <w:bCs/>
          <w:sz w:val="24"/>
          <w:szCs w:val="24"/>
        </w:rPr>
      </w:pPr>
    </w:p>
    <w:p w:rsidR="005A3481" w:rsidRDefault="00F65D4D" w:rsidP="00684089">
      <w:pPr>
        <w:spacing w:after="0" w:line="240" w:lineRule="auto"/>
        <w:jc w:val="center"/>
        <w:rPr>
          <w:rFonts w:ascii="Times New Roman" w:eastAsia="Arial" w:hAnsi="Times New Roman"/>
          <w:bCs/>
          <w:sz w:val="24"/>
          <w:szCs w:val="24"/>
        </w:rPr>
      </w:pPr>
      <w:r>
        <w:rPr>
          <w:rFonts w:ascii="Times New Roman" w:eastAsia="Arial" w:hAnsi="Times New Roman"/>
          <w:bCs/>
          <w:sz w:val="24"/>
          <w:szCs w:val="24"/>
        </w:rPr>
        <w:t>Članak 33</w:t>
      </w:r>
      <w:r w:rsidR="005A3481">
        <w:rPr>
          <w:rFonts w:ascii="Times New Roman" w:eastAsia="Arial" w:hAnsi="Times New Roman"/>
          <w:bCs/>
          <w:sz w:val="24"/>
          <w:szCs w:val="24"/>
        </w:rPr>
        <w:t>.</w:t>
      </w:r>
    </w:p>
    <w:p w:rsidR="00A33917" w:rsidRDefault="005A3481" w:rsidP="00684089">
      <w:pPr>
        <w:spacing w:after="0" w:line="240" w:lineRule="auto"/>
        <w:ind w:left="10" w:hanging="10"/>
        <w:jc w:val="both"/>
        <w:rPr>
          <w:rFonts w:ascii="Times New Roman" w:eastAsia="Times New Roman" w:hAnsi="Times New Roman"/>
          <w:color w:val="000000"/>
          <w:sz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lang w:eastAsia="hr-HR"/>
        </w:rPr>
        <w:t xml:space="preserve">Način obavljanja </w:t>
      </w:r>
      <w:r w:rsidR="00923FE8">
        <w:rPr>
          <w:rFonts w:ascii="Times New Roman" w:eastAsia="Times New Roman" w:hAnsi="Times New Roman"/>
          <w:color w:val="000000"/>
          <w:sz w:val="24"/>
          <w:lang w:eastAsia="hr-HR"/>
        </w:rPr>
        <w:t>grobljanskih poslo</w:t>
      </w:r>
      <w:r>
        <w:rPr>
          <w:rFonts w:ascii="Times New Roman" w:eastAsia="Times New Roman" w:hAnsi="Times New Roman"/>
          <w:color w:val="000000"/>
          <w:sz w:val="24"/>
          <w:lang w:eastAsia="hr-HR"/>
        </w:rPr>
        <w:t xml:space="preserve">va na području Općine propisan je </w:t>
      </w:r>
      <w:r w:rsidR="00F65D4D">
        <w:rPr>
          <w:rFonts w:ascii="Times New Roman" w:eastAsia="Times New Roman" w:hAnsi="Times New Roman"/>
          <w:color w:val="000000"/>
          <w:sz w:val="24"/>
          <w:lang w:eastAsia="hr-HR"/>
        </w:rPr>
        <w:t>Odlukom</w:t>
      </w:r>
      <w:r w:rsidR="00F65D4D" w:rsidRPr="00F65D4D">
        <w:rPr>
          <w:rFonts w:ascii="Times New Roman" w:eastAsia="Times New Roman" w:hAnsi="Times New Roman"/>
          <w:color w:val="000000"/>
          <w:sz w:val="24"/>
          <w:lang w:eastAsia="hr-HR"/>
        </w:rPr>
        <w:t xml:space="preserve"> o načinu i uvjetima obavljanja komunalne djelatnosti održavanja groblja i mrtvačnica (Službeni glasnik 3/03</w:t>
      </w:r>
      <w:r w:rsidR="00F65D4D">
        <w:rPr>
          <w:rFonts w:ascii="Times New Roman" w:eastAsia="Times New Roman" w:hAnsi="Times New Roman"/>
          <w:color w:val="000000"/>
          <w:sz w:val="24"/>
          <w:lang w:eastAsia="hr-HR"/>
        </w:rPr>
        <w:t>, 3/15</w:t>
      </w:r>
      <w:r w:rsidR="00F65D4D" w:rsidRPr="00F65D4D">
        <w:rPr>
          <w:rFonts w:ascii="Times New Roman" w:eastAsia="Times New Roman" w:hAnsi="Times New Roman"/>
          <w:color w:val="000000"/>
          <w:sz w:val="24"/>
          <w:lang w:eastAsia="hr-HR"/>
        </w:rPr>
        <w:t>)</w:t>
      </w:r>
      <w:r w:rsidR="007229A7">
        <w:rPr>
          <w:rFonts w:ascii="Times New Roman" w:eastAsia="Times New Roman" w:hAnsi="Times New Roman"/>
          <w:color w:val="000000"/>
          <w:sz w:val="24"/>
          <w:lang w:eastAsia="hr-HR"/>
        </w:rPr>
        <w:t>.</w:t>
      </w:r>
    </w:p>
    <w:p w:rsidR="007229A7" w:rsidRDefault="007229A7" w:rsidP="00684089">
      <w:pPr>
        <w:spacing w:after="0" w:line="240" w:lineRule="auto"/>
        <w:ind w:left="10" w:hanging="10"/>
        <w:jc w:val="both"/>
        <w:rPr>
          <w:rFonts w:ascii="Times New Roman" w:eastAsia="Arial" w:hAnsi="Times New Roman"/>
          <w:bCs/>
          <w:sz w:val="24"/>
          <w:szCs w:val="24"/>
        </w:rPr>
      </w:pPr>
    </w:p>
    <w:p w:rsidR="005A3481" w:rsidRDefault="00F65D4D" w:rsidP="00684089">
      <w:pPr>
        <w:spacing w:after="0" w:line="240" w:lineRule="auto"/>
        <w:jc w:val="center"/>
        <w:rPr>
          <w:rFonts w:ascii="Times New Roman" w:eastAsia="Arial" w:hAnsi="Times New Roman"/>
          <w:bCs/>
          <w:sz w:val="24"/>
          <w:szCs w:val="24"/>
        </w:rPr>
      </w:pPr>
      <w:r>
        <w:rPr>
          <w:rFonts w:ascii="Times New Roman" w:eastAsia="Arial" w:hAnsi="Times New Roman"/>
          <w:bCs/>
          <w:sz w:val="24"/>
          <w:szCs w:val="24"/>
        </w:rPr>
        <w:t>Članak 34</w:t>
      </w:r>
      <w:r w:rsidR="005A3481">
        <w:rPr>
          <w:rFonts w:ascii="Times New Roman" w:eastAsia="Arial" w:hAnsi="Times New Roman"/>
          <w:bCs/>
          <w:sz w:val="24"/>
          <w:szCs w:val="24"/>
        </w:rPr>
        <w:t>.</w:t>
      </w:r>
    </w:p>
    <w:p w:rsidR="005A3481" w:rsidRDefault="005A3481" w:rsidP="006840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Ovi Opći uvjeti stupaju na snagu  prvog dana od objave  u Službenom glasniku Općine.</w:t>
      </w:r>
    </w:p>
    <w:p w:rsidR="00056BD6" w:rsidRPr="00747699" w:rsidRDefault="00056BD6" w:rsidP="0068408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6BD6" w:rsidRDefault="00056BD6" w:rsidP="0068408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B7AF5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7AF5">
        <w:rPr>
          <w:rFonts w:ascii="Times New Roman" w:eastAsia="Calibri" w:hAnsi="Times New Roman" w:cs="Times New Roman"/>
          <w:sz w:val="24"/>
          <w:szCs w:val="24"/>
        </w:rPr>
        <w:t>PREDSJEDNICA</w:t>
      </w:r>
      <w:r w:rsidR="00747699" w:rsidRPr="00747699">
        <w:rPr>
          <w:rFonts w:ascii="Times New Roman" w:eastAsia="Calibri" w:hAnsi="Times New Roman" w:cs="Times New Roman"/>
          <w:sz w:val="24"/>
          <w:szCs w:val="24"/>
        </w:rPr>
        <w:t xml:space="preserve"> UPRAVE</w:t>
      </w:r>
    </w:p>
    <w:p w:rsidR="00747699" w:rsidRPr="00056BD6" w:rsidRDefault="00056BD6" w:rsidP="00684089">
      <w:pPr>
        <w:tabs>
          <w:tab w:val="left" w:pos="7075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Jasna Petrović</w:t>
      </w:r>
    </w:p>
    <w:sectPr w:rsidR="00747699" w:rsidRPr="00056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-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4731"/>
    <w:multiLevelType w:val="hybridMultilevel"/>
    <w:tmpl w:val="BA9C8D36"/>
    <w:lvl w:ilvl="0" w:tplc="BAC6D856">
      <w:start w:val="4"/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" w15:restartNumberingAfterBreak="0">
    <w:nsid w:val="1CC14B2E"/>
    <w:multiLevelType w:val="multilevel"/>
    <w:tmpl w:val="C844793A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126B53"/>
    <w:multiLevelType w:val="hybridMultilevel"/>
    <w:tmpl w:val="5BC87830"/>
    <w:lvl w:ilvl="0" w:tplc="EF5EA910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21441"/>
    <w:multiLevelType w:val="hybridMultilevel"/>
    <w:tmpl w:val="0BDC6108"/>
    <w:lvl w:ilvl="0" w:tplc="BAC6D85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812A9"/>
    <w:multiLevelType w:val="hybridMultilevel"/>
    <w:tmpl w:val="35903A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F90"/>
    <w:rsid w:val="00056BD6"/>
    <w:rsid w:val="000D140F"/>
    <w:rsid w:val="000E5EC8"/>
    <w:rsid w:val="00121483"/>
    <w:rsid w:val="00173F87"/>
    <w:rsid w:val="001D5612"/>
    <w:rsid w:val="00267EF7"/>
    <w:rsid w:val="002F6ADB"/>
    <w:rsid w:val="003215EA"/>
    <w:rsid w:val="003B5DE5"/>
    <w:rsid w:val="00482F90"/>
    <w:rsid w:val="00537D35"/>
    <w:rsid w:val="005A1499"/>
    <w:rsid w:val="005A3481"/>
    <w:rsid w:val="005F3975"/>
    <w:rsid w:val="00644FEC"/>
    <w:rsid w:val="00684089"/>
    <w:rsid w:val="0068739E"/>
    <w:rsid w:val="006B5FB2"/>
    <w:rsid w:val="007229A7"/>
    <w:rsid w:val="00747699"/>
    <w:rsid w:val="00801823"/>
    <w:rsid w:val="0084156D"/>
    <w:rsid w:val="008D7D6E"/>
    <w:rsid w:val="00923FE8"/>
    <w:rsid w:val="009536FD"/>
    <w:rsid w:val="009A7625"/>
    <w:rsid w:val="009B15E7"/>
    <w:rsid w:val="009B7AF5"/>
    <w:rsid w:val="00A06AA9"/>
    <w:rsid w:val="00A33917"/>
    <w:rsid w:val="00AA6BA1"/>
    <w:rsid w:val="00AF7CD0"/>
    <w:rsid w:val="00B17436"/>
    <w:rsid w:val="00B54E8B"/>
    <w:rsid w:val="00BA2962"/>
    <w:rsid w:val="00BD25E9"/>
    <w:rsid w:val="00BE08C9"/>
    <w:rsid w:val="00C073DD"/>
    <w:rsid w:val="00C73551"/>
    <w:rsid w:val="00C906EB"/>
    <w:rsid w:val="00D143B5"/>
    <w:rsid w:val="00D20472"/>
    <w:rsid w:val="00DE6076"/>
    <w:rsid w:val="00E34964"/>
    <w:rsid w:val="00E50731"/>
    <w:rsid w:val="00EB6F39"/>
    <w:rsid w:val="00F5402A"/>
    <w:rsid w:val="00F62622"/>
    <w:rsid w:val="00F65D4D"/>
    <w:rsid w:val="00FC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F42546-DB01-4193-B05E-8992FD33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476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qFormat/>
    <w:rsid w:val="00537D35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AA6BA1"/>
    <w:rPr>
      <w:color w:val="0000FF"/>
      <w:u w:val="single"/>
    </w:rPr>
  </w:style>
  <w:style w:type="paragraph" w:customStyle="1" w:styleId="t-98-2">
    <w:name w:val="t-98-2"/>
    <w:basedOn w:val="Normal"/>
    <w:rsid w:val="00FC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65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5D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5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2058" TargetMode="External"/><Relationship Id="rId13" Type="http://schemas.openxmlformats.org/officeDocument/2006/relationships/hyperlink" Target="https://www.zakon.hr/cms.htm?id=193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98" TargetMode="External"/><Relationship Id="rId12" Type="http://schemas.openxmlformats.org/officeDocument/2006/relationships/hyperlink" Target="https://www.zakon.hr/cms.htm?id=4344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97" TargetMode="External"/><Relationship Id="rId11" Type="http://schemas.openxmlformats.org/officeDocument/2006/relationships/hyperlink" Target="https://www.zakon.hr/cms.htm?id=35765" TargetMode="External"/><Relationship Id="rId5" Type="http://schemas.openxmlformats.org/officeDocument/2006/relationships/hyperlink" Target="https://www.zakon.hr/cms.htm?id=96" TargetMode="External"/><Relationship Id="rId15" Type="http://schemas.openxmlformats.org/officeDocument/2006/relationships/hyperlink" Target="https://www.zakon.hr/cms.htm?id=19355" TargetMode="External"/><Relationship Id="rId10" Type="http://schemas.openxmlformats.org/officeDocument/2006/relationships/hyperlink" Target="https://www.zakon.hr/cms.htm?id=357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27649" TargetMode="External"/><Relationship Id="rId14" Type="http://schemas.openxmlformats.org/officeDocument/2006/relationships/hyperlink" Target="https://www.zakon.hr/cms.htm?id=19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2399</Words>
  <Characters>13677</Characters>
  <Application>Microsoft Office Word</Application>
  <DocSecurity>0</DocSecurity>
  <Lines>113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Željka Kolarić</cp:lastModifiedBy>
  <cp:revision>5</cp:revision>
  <cp:lastPrinted>2020-08-10T11:53:00Z</cp:lastPrinted>
  <dcterms:created xsi:type="dcterms:W3CDTF">2020-08-06T10:34:00Z</dcterms:created>
  <dcterms:modified xsi:type="dcterms:W3CDTF">2020-08-10T11:53:00Z</dcterms:modified>
</cp:coreProperties>
</file>